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42422" w14:textId="77777777" w:rsidR="00983384" w:rsidRDefault="00983384">
      <w:pPr>
        <w:rPr>
          <w:sz w:val="36"/>
        </w:rPr>
      </w:pPr>
      <w:r>
        <w:rPr>
          <w:b/>
          <w:noProof/>
          <w:sz w:val="28"/>
          <w:szCs w:val="28"/>
          <w:lang w:eastAsia="is-IS"/>
        </w:rPr>
        <w:drawing>
          <wp:inline distT="0" distB="0" distL="0" distR="0" wp14:anchorId="4FA398BC" wp14:editId="52275477">
            <wp:extent cx="523875" cy="523875"/>
            <wp:effectExtent l="0" t="0" r="9525" b="9525"/>
            <wp:docPr id="1" name="Picture 1" descr="Description: GolfklAk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lfklAk 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17DAE5D3" w14:textId="202EB827" w:rsidR="00983384" w:rsidRPr="00983384" w:rsidRDefault="00212FE4" w:rsidP="006016C6">
      <w:pPr>
        <w:pStyle w:val="NoSpacing"/>
        <w:jc w:val="center"/>
        <w:rPr>
          <w:sz w:val="36"/>
        </w:rPr>
      </w:pPr>
      <w:r w:rsidRPr="00983384">
        <w:rPr>
          <w:sz w:val="36"/>
        </w:rPr>
        <w:t>Aðalfundur Golfklúbbs A</w:t>
      </w:r>
      <w:r w:rsidR="00F37AEA">
        <w:rPr>
          <w:sz w:val="36"/>
        </w:rPr>
        <w:t>kureyrar fyrir rekstrarárið 2017/2018</w:t>
      </w:r>
    </w:p>
    <w:p w14:paraId="43AF9AD8" w14:textId="34EA6EF8" w:rsidR="00212FE4" w:rsidRPr="00983384" w:rsidRDefault="00212FE4" w:rsidP="00983384">
      <w:pPr>
        <w:pStyle w:val="NoSpacing"/>
        <w:jc w:val="center"/>
      </w:pPr>
      <w:r w:rsidRPr="00983384">
        <w:rPr>
          <w:sz w:val="28"/>
        </w:rPr>
        <w:t xml:space="preserve">Haldinn að </w:t>
      </w:r>
      <w:r w:rsidR="00843DC8">
        <w:rPr>
          <w:sz w:val="28"/>
        </w:rPr>
        <w:t>J</w:t>
      </w:r>
      <w:r w:rsidR="00F37AEA">
        <w:rPr>
          <w:sz w:val="28"/>
        </w:rPr>
        <w:t>aðri 28. nóvember</w:t>
      </w:r>
      <w:r w:rsidRPr="00983384">
        <w:rPr>
          <w:sz w:val="28"/>
        </w:rPr>
        <w:t xml:space="preserve"> 2018</w:t>
      </w:r>
      <w:r w:rsidR="00983384">
        <w:rPr>
          <w:sz w:val="28"/>
        </w:rPr>
        <w:t xml:space="preserve"> kl. </w:t>
      </w:r>
      <w:bookmarkStart w:id="0" w:name="_GoBack"/>
      <w:bookmarkEnd w:id="0"/>
      <w:r w:rsidR="00983384">
        <w:rPr>
          <w:sz w:val="28"/>
        </w:rPr>
        <w:t>20:00</w:t>
      </w:r>
    </w:p>
    <w:p w14:paraId="42D421BB" w14:textId="77777777" w:rsidR="00983384" w:rsidRDefault="00983384"/>
    <w:p w14:paraId="5F1EC937" w14:textId="4C7B1E24" w:rsidR="00212FE4" w:rsidRDefault="00924CBA">
      <w:r>
        <w:t>Bjarni Þórhallsson</w:t>
      </w:r>
      <w:r w:rsidR="00983384">
        <w:t>, formaður GA,</w:t>
      </w:r>
      <w:r w:rsidR="00212FE4">
        <w:t xml:space="preserve"> setti fundinn og bauð félaga velkomna.</w:t>
      </w:r>
    </w:p>
    <w:p w14:paraId="3B1A2B5B" w14:textId="77777777" w:rsidR="00212FE4" w:rsidRDefault="00212FE4">
      <w:r>
        <w:t>Dagskrá aðalfunda</w:t>
      </w:r>
      <w:r w:rsidR="00983384">
        <w:t>r</w:t>
      </w:r>
      <w:r>
        <w:t>:</w:t>
      </w:r>
    </w:p>
    <w:p w14:paraId="75FE1CDE" w14:textId="77777777" w:rsidR="00212FE4" w:rsidRDefault="00212FE4" w:rsidP="00212FE4">
      <w:pPr>
        <w:pStyle w:val="PlainText"/>
      </w:pPr>
      <w:r>
        <w:t>1. K</w:t>
      </w:r>
      <w:r w:rsidR="00051D2F">
        <w:t>osning fundarstjóra og ritara.</w:t>
      </w:r>
    </w:p>
    <w:p w14:paraId="30A6768C" w14:textId="2C3C1C5B" w:rsidR="00212FE4" w:rsidRDefault="00924CBA" w:rsidP="00212FE4">
      <w:pPr>
        <w:pStyle w:val="PlainText"/>
      </w:pPr>
      <w:r>
        <w:t>2. Skýrsla stjórnar um störf og framkvæmdir á liðnu starfsári.</w:t>
      </w:r>
    </w:p>
    <w:p w14:paraId="7D1EA31C" w14:textId="4F1C13C2" w:rsidR="00212FE4" w:rsidRDefault="00924CBA" w:rsidP="00212FE4">
      <w:pPr>
        <w:pStyle w:val="PlainText"/>
      </w:pPr>
      <w:r>
        <w:t>3. Ársreikningur lagður fram til samþykkis.</w:t>
      </w:r>
    </w:p>
    <w:p w14:paraId="1B64699A" w14:textId="3AF22BD3" w:rsidR="00212FE4" w:rsidRDefault="00212FE4" w:rsidP="00212FE4">
      <w:pPr>
        <w:pStyle w:val="PlainText"/>
      </w:pPr>
      <w:r>
        <w:t xml:space="preserve">4. </w:t>
      </w:r>
      <w:r w:rsidR="00924CBA">
        <w:t>Umræður og atkvæðagreiðsla um tillögur skv. 9. grein.</w:t>
      </w:r>
    </w:p>
    <w:p w14:paraId="7633F94E" w14:textId="4D08F6AD" w:rsidR="00212FE4" w:rsidRPr="00051D2F" w:rsidRDefault="00212FE4" w:rsidP="00051D2F">
      <w:pPr>
        <w:pStyle w:val="PlainText"/>
        <w:rPr>
          <w:color w:val="FF0000"/>
        </w:rPr>
      </w:pPr>
      <w:r>
        <w:t xml:space="preserve">5. </w:t>
      </w:r>
      <w:r w:rsidR="00924CBA">
        <w:t>Kosning stjórnar og varmanna í stjórn GA</w:t>
      </w:r>
      <w:r w:rsidR="00924CBA" w:rsidRPr="00924CBA">
        <w:t>.</w:t>
      </w:r>
    </w:p>
    <w:p w14:paraId="12080F05" w14:textId="7B64347F" w:rsidR="00212FE4" w:rsidRDefault="00924CBA" w:rsidP="00212FE4">
      <w:pPr>
        <w:pStyle w:val="PlainText"/>
      </w:pPr>
      <w:r>
        <w:t xml:space="preserve">6. </w:t>
      </w:r>
      <w:r w:rsidR="00212FE4">
        <w:t>Kosning í nefndir á vegum klúbbsins.  (hér eru bara bornar upp GSÍ nefndir, Vallarnefnd, kappleikjanefn</w:t>
      </w:r>
      <w:r w:rsidR="00051D2F">
        <w:t>d, forgjafarnefnd og aganefnd)</w:t>
      </w:r>
    </w:p>
    <w:p w14:paraId="4BB81142" w14:textId="4F662C43" w:rsidR="00924CBA" w:rsidRDefault="00212FE4" w:rsidP="00212FE4">
      <w:pPr>
        <w:pStyle w:val="PlainText"/>
      </w:pPr>
      <w:r>
        <w:t>8. Kosn</w:t>
      </w:r>
      <w:r w:rsidR="00924CBA">
        <w:t>ing skoðunarmanna ársreiknings.</w:t>
      </w:r>
    </w:p>
    <w:p w14:paraId="1DBCF47D" w14:textId="06E5D457" w:rsidR="00924CBA" w:rsidRDefault="00924CBA" w:rsidP="00212FE4">
      <w:pPr>
        <w:pStyle w:val="PlainText"/>
      </w:pPr>
      <w:r>
        <w:t>9. Ákvörðun árgjalds skv. 4 grein.</w:t>
      </w:r>
    </w:p>
    <w:p w14:paraId="3A0FB8B1" w14:textId="100A4850" w:rsidR="00924CBA" w:rsidRDefault="00924CBA" w:rsidP="00212FE4">
      <w:pPr>
        <w:pStyle w:val="PlainText"/>
      </w:pPr>
      <w:r>
        <w:t>10. Lagabreytingar</w:t>
      </w:r>
    </w:p>
    <w:p w14:paraId="38F54E1E" w14:textId="235D5895" w:rsidR="00212FE4" w:rsidRDefault="00924CBA" w:rsidP="00212FE4">
      <w:pPr>
        <w:pStyle w:val="PlainText"/>
      </w:pPr>
      <w:r>
        <w:t>11</w:t>
      </w:r>
      <w:r w:rsidR="00212FE4">
        <w:t>. Önnur mál.</w:t>
      </w:r>
      <w:r w:rsidR="00051D2F">
        <w:t xml:space="preserve"> </w:t>
      </w:r>
      <w:r w:rsidR="00212FE4">
        <w:t>Undir liðnum önnur mál gerir gjaldkeri grein</w:t>
      </w:r>
      <w:r>
        <w:t xml:space="preserve"> fyrir rekstraráætlun næsta árs.</w:t>
      </w:r>
    </w:p>
    <w:p w14:paraId="35C2B94E" w14:textId="77777777" w:rsidR="00212FE4" w:rsidRDefault="00212FE4"/>
    <w:p w14:paraId="0A4BA81A" w14:textId="77777777" w:rsidR="00983384" w:rsidRDefault="006517EA" w:rsidP="00983384">
      <w:pPr>
        <w:pStyle w:val="NoSpacing"/>
      </w:pPr>
      <w:r>
        <w:t>Formaður tilnefn</w:t>
      </w:r>
      <w:r w:rsidR="006016C6">
        <w:t>di</w:t>
      </w:r>
      <w:r>
        <w:t xml:space="preserve"> fundarstjóra og ritara.</w:t>
      </w:r>
      <w:r w:rsidR="00051D2F">
        <w:t xml:space="preserve"> Tilnefning samþykkt</w:t>
      </w:r>
      <w:r w:rsidR="00983384">
        <w:t xml:space="preserve"> með lófaklappi</w:t>
      </w:r>
      <w:r w:rsidR="00051D2F">
        <w:t>.</w:t>
      </w:r>
      <w:r>
        <w:t xml:space="preserve"> </w:t>
      </w:r>
    </w:p>
    <w:p w14:paraId="137C9ADB" w14:textId="77777777" w:rsidR="00212FE4" w:rsidRDefault="00051D2F" w:rsidP="00983384">
      <w:pPr>
        <w:pStyle w:val="NoSpacing"/>
      </w:pPr>
      <w:r>
        <w:t>Fundarstjóri</w:t>
      </w:r>
      <w:r w:rsidR="006016C6">
        <w:t xml:space="preserve"> var</w:t>
      </w:r>
      <w:r>
        <w:t xml:space="preserve"> </w:t>
      </w:r>
      <w:r w:rsidR="00843DC8">
        <w:t xml:space="preserve">kosinn </w:t>
      </w:r>
      <w:r>
        <w:t>Ólafur Rúnar Ólafsson</w:t>
      </w:r>
      <w:r w:rsidR="006016C6">
        <w:t xml:space="preserve"> og </w:t>
      </w:r>
      <w:r>
        <w:t>fundarritari</w:t>
      </w:r>
      <w:r w:rsidR="006016C6">
        <w:t xml:space="preserve"> var</w:t>
      </w:r>
      <w:r>
        <w:t xml:space="preserve"> Skúli Eyjólfsson.</w:t>
      </w:r>
    </w:p>
    <w:p w14:paraId="2E4D79E2" w14:textId="77777777" w:rsidR="00983384" w:rsidRDefault="00983384" w:rsidP="00983384">
      <w:pPr>
        <w:pStyle w:val="NoSpacing"/>
      </w:pPr>
      <w:r>
        <w:t>Formaður gaf fundarstjóra orðið.</w:t>
      </w:r>
    </w:p>
    <w:p w14:paraId="6D49A106" w14:textId="77777777" w:rsidR="00983384" w:rsidRDefault="00983384" w:rsidP="00983384">
      <w:pPr>
        <w:pStyle w:val="NoSpacing"/>
      </w:pPr>
    </w:p>
    <w:p w14:paraId="259B030B" w14:textId="38A84801" w:rsidR="00BF493D" w:rsidRDefault="00BF493D" w:rsidP="00BF493D">
      <w:pPr>
        <w:pStyle w:val="NoSpacing"/>
      </w:pPr>
      <w:r>
        <w:t xml:space="preserve">Fundarstjóri </w:t>
      </w:r>
      <w:r>
        <w:t>tók til máls og</w:t>
      </w:r>
      <w:r w:rsidR="00F37AEA">
        <w:t xml:space="preserve"> fór yfir boðun fundarins og kallaði eftir athugasemdum um boðun hans. Engar athugasemdir komu og</w:t>
      </w:r>
      <w:r>
        <w:t xml:space="preserve"> úrskurðaði</w:t>
      </w:r>
      <w:r w:rsidR="00F37AEA">
        <w:t xml:space="preserve"> hann</w:t>
      </w:r>
      <w:r>
        <w:t xml:space="preserve"> aðalfundinn löglegan og </w:t>
      </w:r>
      <w:r w:rsidR="00F37AEA">
        <w:t>var gengið til dagskrár.</w:t>
      </w:r>
    </w:p>
    <w:p w14:paraId="6FCCA612" w14:textId="4E9CA139" w:rsidR="00BF493D" w:rsidRDefault="00BF493D" w:rsidP="00BF493D">
      <w:pPr>
        <w:pStyle w:val="NoSpacing"/>
      </w:pPr>
    </w:p>
    <w:p w14:paraId="69E1F028" w14:textId="1281AB45" w:rsidR="00F37AEA" w:rsidRPr="00F37AEA" w:rsidRDefault="00F37AEA" w:rsidP="00BF493D">
      <w:pPr>
        <w:pStyle w:val="NoSpacing"/>
        <w:rPr>
          <w:b/>
        </w:rPr>
      </w:pPr>
      <w:r w:rsidRPr="00F37AEA">
        <w:rPr>
          <w:b/>
        </w:rPr>
        <w:t>Skýrsla formanns:</w:t>
      </w:r>
    </w:p>
    <w:p w14:paraId="4DC720D6" w14:textId="3CA98694" w:rsidR="00BF493D" w:rsidRDefault="00F41763" w:rsidP="00BF493D">
      <w:r>
        <w:t>Bjarni Þórhallsson, formaður, byrjaði á því að minnsast látinna féla</w:t>
      </w:r>
      <w:r w:rsidR="00BF493D">
        <w:t xml:space="preserve">ga og fór </w:t>
      </w:r>
      <w:r w:rsidR="00BF493D">
        <w:t xml:space="preserve">í gegnum skýrslu formanns (sem birt verður á heimasíðu GA). </w:t>
      </w:r>
    </w:p>
    <w:p w14:paraId="574C05AC" w14:textId="0A530A2B" w:rsidR="00F41763" w:rsidRDefault="00BF493D">
      <w:r>
        <w:t xml:space="preserve">Bjarni fór í gegnum </w:t>
      </w:r>
      <w:r>
        <w:t>ársr</w:t>
      </w:r>
      <w:r>
        <w:t>eikning GA fyrir starfsárið 2017/2018</w:t>
      </w:r>
      <w:r>
        <w:t xml:space="preserve">. </w:t>
      </w:r>
      <w:r>
        <w:t>Hagnaður ársins var 530.620 kr</w:t>
      </w:r>
      <w:r w:rsidR="001162B6">
        <w:t xml:space="preserve"> samanborið</w:t>
      </w:r>
      <w:r>
        <w:t xml:space="preserve"> við 12.851.941 kr tap árið áður. Ársreikningur er birtur á heimasíðu GA.</w:t>
      </w:r>
      <w:r w:rsidR="001162B6">
        <w:t xml:space="preserve"> Bjarni gaf fundarstjóra orðið.</w:t>
      </w:r>
    </w:p>
    <w:p w14:paraId="69B433B7" w14:textId="77777777" w:rsidR="001162B6" w:rsidRDefault="001162B6" w:rsidP="001162B6">
      <w:pPr>
        <w:pStyle w:val="NoSpacing"/>
        <w:rPr>
          <w:b/>
        </w:rPr>
      </w:pPr>
    </w:p>
    <w:p w14:paraId="788279B6" w14:textId="1DF2928B" w:rsidR="001162B6" w:rsidRPr="001162B6" w:rsidRDefault="001162B6" w:rsidP="001162B6">
      <w:pPr>
        <w:pStyle w:val="NoSpacing"/>
        <w:rPr>
          <w:b/>
        </w:rPr>
      </w:pPr>
      <w:r w:rsidRPr="001162B6">
        <w:rPr>
          <w:b/>
        </w:rPr>
        <w:t>Umræða um sk</w:t>
      </w:r>
      <w:r>
        <w:rPr>
          <w:b/>
        </w:rPr>
        <w:t>ýr</w:t>
      </w:r>
      <w:r w:rsidRPr="001162B6">
        <w:rPr>
          <w:b/>
        </w:rPr>
        <w:t>s</w:t>
      </w:r>
      <w:r>
        <w:rPr>
          <w:b/>
        </w:rPr>
        <w:t>l</w:t>
      </w:r>
      <w:r w:rsidRPr="001162B6">
        <w:rPr>
          <w:b/>
        </w:rPr>
        <w:t>u stjórnar og ársreikning:</w:t>
      </w:r>
    </w:p>
    <w:p w14:paraId="5FDDF324" w14:textId="77777777" w:rsidR="001162B6" w:rsidRDefault="001162B6" w:rsidP="001162B6">
      <w:pPr>
        <w:pStyle w:val="NoSpacing"/>
      </w:pPr>
    </w:p>
    <w:p w14:paraId="2EB9D0D7" w14:textId="638A7082" w:rsidR="001162B6" w:rsidRDefault="001162B6" w:rsidP="001162B6">
      <w:pPr>
        <w:pStyle w:val="NoSpacing"/>
      </w:pPr>
      <w:r>
        <w:t xml:space="preserve">Karl Guðmundsson fór yfir ársreikning frá sínu sjónarhorni og telur að staða klúbbsins sé afleit þar sem skuldir eru háar. Hann telur að stærsta áskorun stjórnar GA vera að greiða niður skuldir. Karl óskar eftir fimm ára áætlun um vélakaup og greiðslu lána. Karl leggur til að stjórn GA endurskoði rekstraráætlun næsta árs. Hann vill fá fleiri félagsfundi til að skýra betur stöðu mála hverju sinni. </w:t>
      </w:r>
    </w:p>
    <w:p w14:paraId="2F2A2AB6" w14:textId="69E6A36B" w:rsidR="001162B6" w:rsidRDefault="001162B6">
      <w:pPr>
        <w:rPr>
          <w:b/>
        </w:rPr>
      </w:pPr>
    </w:p>
    <w:p w14:paraId="0430E00E" w14:textId="42E6099D" w:rsidR="001162B6" w:rsidRDefault="001162B6" w:rsidP="001162B6">
      <w:r>
        <w:t>Ársreikningur var borinn fram til samþykktar og hann samþykktur.</w:t>
      </w:r>
    </w:p>
    <w:p w14:paraId="13B32C44" w14:textId="77777777" w:rsidR="001162B6" w:rsidRDefault="001162B6"/>
    <w:p w14:paraId="12828C24" w14:textId="240CA218" w:rsidR="002A332A" w:rsidRPr="00DA4BFB" w:rsidRDefault="00DA4BFB">
      <w:pPr>
        <w:rPr>
          <w:b/>
          <w:sz w:val="24"/>
        </w:rPr>
      </w:pPr>
      <w:r w:rsidRPr="00DA4BFB">
        <w:rPr>
          <w:b/>
          <w:sz w:val="24"/>
        </w:rPr>
        <w:t>Kos</w:t>
      </w:r>
      <w:r w:rsidR="002F62BD" w:rsidRPr="00DA4BFB">
        <w:rPr>
          <w:b/>
          <w:sz w:val="24"/>
        </w:rPr>
        <w:t xml:space="preserve">ið </w:t>
      </w:r>
      <w:r w:rsidR="00DE4E73">
        <w:rPr>
          <w:b/>
          <w:sz w:val="24"/>
        </w:rPr>
        <w:t>var</w:t>
      </w:r>
      <w:r w:rsidR="002F62BD" w:rsidRPr="00DA4BFB">
        <w:rPr>
          <w:b/>
          <w:sz w:val="24"/>
        </w:rPr>
        <w:t xml:space="preserve"> í stjórn</w:t>
      </w:r>
      <w:r w:rsidR="00DE4E73">
        <w:rPr>
          <w:b/>
          <w:sz w:val="24"/>
        </w:rPr>
        <w:t xml:space="preserve"> og nefndir</w:t>
      </w:r>
      <w:r w:rsidR="002F62BD" w:rsidRPr="00DA4BFB">
        <w:rPr>
          <w:b/>
          <w:sz w:val="24"/>
        </w:rPr>
        <w:t xml:space="preserve"> </w:t>
      </w:r>
      <w:r w:rsidR="00DE4E73">
        <w:rPr>
          <w:b/>
          <w:sz w:val="24"/>
        </w:rPr>
        <w:t>GA.</w:t>
      </w:r>
    </w:p>
    <w:p w14:paraId="3546F215" w14:textId="77777777" w:rsidR="00212FE4" w:rsidRPr="00DE4E73" w:rsidRDefault="00212FE4">
      <w:r w:rsidRPr="00DE4E73">
        <w:t>Tillaga uppstillinganefndar</w:t>
      </w:r>
      <w:r w:rsidR="00DE4E73">
        <w:t xml:space="preserve"> var eftirfarandi.</w:t>
      </w:r>
    </w:p>
    <w:p w14:paraId="7DC1E186" w14:textId="77777777" w:rsidR="00283C5F" w:rsidRPr="00303CF7" w:rsidRDefault="00212FE4" w:rsidP="00303CF7">
      <w:pPr>
        <w:pStyle w:val="NoSpacing"/>
        <w:rPr>
          <w:u w:val="single"/>
        </w:rPr>
      </w:pPr>
      <w:r w:rsidRPr="00303CF7">
        <w:rPr>
          <w:u w:val="single"/>
        </w:rPr>
        <w:t>Aðalstjórn</w:t>
      </w:r>
    </w:p>
    <w:p w14:paraId="11F5BFFA" w14:textId="77777777" w:rsidR="00283C5F" w:rsidRPr="00212FE4" w:rsidRDefault="00212FE4" w:rsidP="00303CF7">
      <w:pPr>
        <w:pStyle w:val="NoSpacing"/>
        <w:numPr>
          <w:ilvl w:val="0"/>
          <w:numId w:val="21"/>
        </w:numPr>
      </w:pPr>
      <w:r w:rsidRPr="00212FE4">
        <w:t xml:space="preserve">Formaður – Bjarni Þórhallsson           </w:t>
      </w:r>
      <w:r w:rsidR="0002468D">
        <w:tab/>
      </w:r>
      <w:r w:rsidRPr="00212FE4">
        <w:t>Eitt ár</w:t>
      </w:r>
    </w:p>
    <w:p w14:paraId="1BD29BAF" w14:textId="445418C3" w:rsidR="00283C5F" w:rsidRPr="00212FE4" w:rsidRDefault="00303CF7" w:rsidP="00303CF7">
      <w:pPr>
        <w:pStyle w:val="NoSpacing"/>
        <w:numPr>
          <w:ilvl w:val="0"/>
          <w:numId w:val="21"/>
        </w:numPr>
      </w:pPr>
      <w:r>
        <w:t xml:space="preserve">Varaformaður: </w:t>
      </w:r>
      <w:r w:rsidR="00212FE4" w:rsidRPr="00212FE4">
        <w:t xml:space="preserve">Jón Steindór Árnason   </w:t>
      </w:r>
      <w:r>
        <w:tab/>
      </w:r>
      <w:r w:rsidR="001162B6">
        <w:t>fyrra</w:t>
      </w:r>
      <w:r w:rsidR="00212FE4" w:rsidRPr="00212FE4">
        <w:t xml:space="preserve"> ár</w:t>
      </w:r>
      <w:r w:rsidR="0045597B">
        <w:t>(með fyrirvara um eitt ár)</w:t>
      </w:r>
    </w:p>
    <w:p w14:paraId="79AB5573" w14:textId="573DAB83" w:rsidR="00283C5F" w:rsidRPr="00212FE4" w:rsidRDefault="00303CF7" w:rsidP="00303CF7">
      <w:pPr>
        <w:pStyle w:val="NoSpacing"/>
        <w:numPr>
          <w:ilvl w:val="0"/>
          <w:numId w:val="21"/>
        </w:numPr>
      </w:pPr>
      <w:r>
        <w:t xml:space="preserve">Ritari: </w:t>
      </w:r>
      <w:r w:rsidR="00212FE4" w:rsidRPr="00212FE4">
        <w:t xml:space="preserve">Skúli Eyjólfsson  </w:t>
      </w:r>
      <w:r w:rsidR="00212FE4" w:rsidRPr="00212FE4">
        <w:tab/>
      </w:r>
      <w:r w:rsidR="00212FE4" w:rsidRPr="00212FE4">
        <w:tab/>
        <w:t xml:space="preserve">         </w:t>
      </w:r>
      <w:r w:rsidR="0002468D">
        <w:tab/>
      </w:r>
      <w:r w:rsidR="001162B6">
        <w:t>seinna</w:t>
      </w:r>
      <w:r w:rsidR="00212FE4" w:rsidRPr="00212FE4">
        <w:t xml:space="preserve"> ár</w:t>
      </w:r>
    </w:p>
    <w:p w14:paraId="3CFA048E" w14:textId="4687725F" w:rsidR="00283C5F" w:rsidRPr="00212FE4" w:rsidRDefault="00303CF7" w:rsidP="00303CF7">
      <w:pPr>
        <w:pStyle w:val="NoSpacing"/>
        <w:numPr>
          <w:ilvl w:val="0"/>
          <w:numId w:val="21"/>
        </w:numPr>
      </w:pPr>
      <w:r>
        <w:t xml:space="preserve">Gjaldkeri: </w:t>
      </w:r>
      <w:r w:rsidR="00212FE4" w:rsidRPr="00212FE4">
        <w:t xml:space="preserve">Guðlaug M. Óskarsdóttir      </w:t>
      </w:r>
      <w:r>
        <w:tab/>
      </w:r>
      <w:r w:rsidR="001162B6">
        <w:t>Fyrra</w:t>
      </w:r>
      <w:r w:rsidR="00212FE4" w:rsidRPr="00212FE4">
        <w:t xml:space="preserve"> ár</w:t>
      </w:r>
    </w:p>
    <w:p w14:paraId="5E8D8517" w14:textId="3BFB3146" w:rsidR="00283C5F" w:rsidRPr="00212FE4" w:rsidRDefault="00303CF7" w:rsidP="00303CF7">
      <w:pPr>
        <w:pStyle w:val="NoSpacing"/>
        <w:numPr>
          <w:ilvl w:val="0"/>
          <w:numId w:val="21"/>
        </w:numPr>
      </w:pPr>
      <w:r>
        <w:t xml:space="preserve">Meðstjórnandi: </w:t>
      </w:r>
      <w:r w:rsidR="001162B6">
        <w:t>Eygló Birgisdóttir</w:t>
      </w:r>
      <w:r w:rsidR="00212FE4" w:rsidRPr="00212FE4">
        <w:t xml:space="preserve">     </w:t>
      </w:r>
      <w:r>
        <w:tab/>
      </w:r>
      <w:r w:rsidR="001162B6">
        <w:t>Fyrra</w:t>
      </w:r>
      <w:r w:rsidR="00212FE4" w:rsidRPr="00212FE4">
        <w:t xml:space="preserve"> ár</w:t>
      </w:r>
    </w:p>
    <w:p w14:paraId="7637A476" w14:textId="77777777" w:rsidR="0002468D" w:rsidRDefault="0002468D" w:rsidP="0002468D">
      <w:pPr>
        <w:pStyle w:val="NoSpacing"/>
      </w:pPr>
    </w:p>
    <w:p w14:paraId="4FAD2C4A" w14:textId="77777777" w:rsidR="00283C5F" w:rsidRPr="00303CF7" w:rsidRDefault="00212FE4" w:rsidP="0002468D">
      <w:pPr>
        <w:pStyle w:val="NoSpacing"/>
        <w:rPr>
          <w:u w:val="single"/>
        </w:rPr>
      </w:pPr>
      <w:r w:rsidRPr="00303CF7">
        <w:rPr>
          <w:u w:val="single"/>
        </w:rPr>
        <w:t>Varamenn í stjórn</w:t>
      </w:r>
    </w:p>
    <w:p w14:paraId="4189029A" w14:textId="0CD41A4F" w:rsidR="002A332A" w:rsidRDefault="001162B6" w:rsidP="0002468D">
      <w:pPr>
        <w:pStyle w:val="NoSpacing"/>
        <w:numPr>
          <w:ilvl w:val="0"/>
          <w:numId w:val="18"/>
        </w:numPr>
      </w:pPr>
      <w:r w:rsidRPr="00212FE4">
        <w:t>Viðar Valdimarsson</w:t>
      </w:r>
      <w:r w:rsidR="00212FE4" w:rsidRPr="00212FE4">
        <w:t xml:space="preserve">                               </w:t>
      </w:r>
      <w:r w:rsidR="0002468D">
        <w:tab/>
      </w:r>
      <w:r w:rsidR="00212FE4" w:rsidRPr="00212FE4">
        <w:t>Eitt ár</w:t>
      </w:r>
    </w:p>
    <w:p w14:paraId="4035A11E" w14:textId="64AB9B67" w:rsidR="002A332A" w:rsidRDefault="001162B6" w:rsidP="0002468D">
      <w:pPr>
        <w:pStyle w:val="NoSpacing"/>
        <w:numPr>
          <w:ilvl w:val="0"/>
          <w:numId w:val="18"/>
        </w:numPr>
      </w:pPr>
      <w:r>
        <w:t>Vigfús Ingi Hauksson</w:t>
      </w:r>
      <w:r w:rsidR="00212FE4" w:rsidRPr="00212FE4">
        <w:tab/>
        <w:t xml:space="preserve">                           </w:t>
      </w:r>
      <w:r w:rsidR="0002468D">
        <w:tab/>
      </w:r>
      <w:r w:rsidR="00212FE4" w:rsidRPr="00212FE4">
        <w:t>Eitt ár</w:t>
      </w:r>
      <w:r w:rsidR="00212FE4" w:rsidRPr="00212FE4">
        <w:tab/>
      </w:r>
      <w:r w:rsidR="00212FE4" w:rsidRPr="00212FE4">
        <w:tab/>
      </w:r>
      <w:r w:rsidR="00212FE4" w:rsidRPr="00212FE4">
        <w:tab/>
      </w:r>
      <w:r w:rsidR="00212FE4" w:rsidRPr="00212FE4">
        <w:tab/>
      </w:r>
      <w:r w:rsidR="00212FE4" w:rsidRPr="00212FE4">
        <w:tab/>
      </w:r>
      <w:r w:rsidR="00212FE4" w:rsidRPr="00212FE4">
        <w:tab/>
      </w:r>
    </w:p>
    <w:p w14:paraId="29F7B9D5" w14:textId="5ED262C1" w:rsidR="0002468D" w:rsidRDefault="0002468D" w:rsidP="007C5CF8"/>
    <w:p w14:paraId="1D6A26B7" w14:textId="0C5BEEA2" w:rsidR="0045597B" w:rsidRPr="0045597B" w:rsidRDefault="0045597B" w:rsidP="007C5CF8">
      <w:r>
        <w:t>Tillaga samþykkt.</w:t>
      </w:r>
    </w:p>
    <w:p w14:paraId="1FA0ECE2" w14:textId="52FDE8C0" w:rsidR="007C5CF8" w:rsidRPr="00B57271" w:rsidRDefault="007C5CF8" w:rsidP="007C5CF8">
      <w:pPr>
        <w:rPr>
          <w:b/>
        </w:rPr>
      </w:pPr>
      <w:r w:rsidRPr="00B57271">
        <w:rPr>
          <w:b/>
        </w:rPr>
        <w:t xml:space="preserve">Stjórn GA fyrir </w:t>
      </w:r>
      <w:r w:rsidR="007B4994">
        <w:rPr>
          <w:b/>
        </w:rPr>
        <w:t>rekstrar</w:t>
      </w:r>
      <w:r w:rsidRPr="00B57271">
        <w:rPr>
          <w:b/>
        </w:rPr>
        <w:t>árið</w:t>
      </w:r>
      <w:r w:rsidR="0045597B">
        <w:rPr>
          <w:b/>
        </w:rPr>
        <w:t xml:space="preserve"> 2018/2019</w:t>
      </w:r>
      <w:r w:rsidRPr="00B57271">
        <w:rPr>
          <w:b/>
        </w:rPr>
        <w:t xml:space="preserve"> </w:t>
      </w:r>
      <w:r w:rsidR="00BC1A39">
        <w:rPr>
          <w:b/>
        </w:rPr>
        <w:t>er eftirfarandi</w:t>
      </w:r>
      <w:r w:rsidRPr="00B57271">
        <w:rPr>
          <w:b/>
        </w:rPr>
        <w:t>:</w:t>
      </w:r>
    </w:p>
    <w:p w14:paraId="245520A8" w14:textId="77777777" w:rsidR="0045597B" w:rsidRPr="00303CF7" w:rsidRDefault="0045597B" w:rsidP="0045597B">
      <w:pPr>
        <w:pStyle w:val="NoSpacing"/>
        <w:rPr>
          <w:u w:val="single"/>
        </w:rPr>
      </w:pPr>
      <w:r w:rsidRPr="00303CF7">
        <w:rPr>
          <w:u w:val="single"/>
        </w:rPr>
        <w:t>Aðalstjórn</w:t>
      </w:r>
    </w:p>
    <w:p w14:paraId="70D288E5" w14:textId="77777777" w:rsidR="0045597B" w:rsidRPr="00212FE4" w:rsidRDefault="0045597B" w:rsidP="0045597B">
      <w:pPr>
        <w:pStyle w:val="NoSpacing"/>
        <w:numPr>
          <w:ilvl w:val="0"/>
          <w:numId w:val="21"/>
        </w:numPr>
      </w:pPr>
      <w:r w:rsidRPr="00212FE4">
        <w:t xml:space="preserve">Formaður – Bjarni Þórhallsson           </w:t>
      </w:r>
      <w:r>
        <w:tab/>
      </w:r>
      <w:r w:rsidRPr="00212FE4">
        <w:t>Eitt ár</w:t>
      </w:r>
    </w:p>
    <w:p w14:paraId="57DABE6A" w14:textId="0F7A45F3" w:rsidR="0045597B" w:rsidRPr="00212FE4" w:rsidRDefault="0045597B" w:rsidP="0045597B">
      <w:pPr>
        <w:pStyle w:val="NoSpacing"/>
        <w:numPr>
          <w:ilvl w:val="0"/>
          <w:numId w:val="21"/>
        </w:numPr>
      </w:pPr>
      <w:r>
        <w:t xml:space="preserve">Varaformaður: </w:t>
      </w:r>
      <w:r w:rsidRPr="00212FE4">
        <w:t xml:space="preserve">Jón Steindór Árnason   </w:t>
      </w:r>
      <w:r>
        <w:tab/>
      </w:r>
      <w:r w:rsidR="00E370BB">
        <w:t>Eitt</w:t>
      </w:r>
      <w:r w:rsidRPr="00212FE4">
        <w:t xml:space="preserve"> ár</w:t>
      </w:r>
    </w:p>
    <w:p w14:paraId="7DC7C0D8" w14:textId="77777777" w:rsidR="0045597B" w:rsidRPr="00212FE4" w:rsidRDefault="0045597B" w:rsidP="0045597B">
      <w:pPr>
        <w:pStyle w:val="NoSpacing"/>
        <w:numPr>
          <w:ilvl w:val="0"/>
          <w:numId w:val="21"/>
        </w:numPr>
      </w:pPr>
      <w:r>
        <w:t xml:space="preserve">Ritari: </w:t>
      </w:r>
      <w:r w:rsidRPr="00212FE4">
        <w:t xml:space="preserve">Skúli Eyjólfsson  </w:t>
      </w:r>
      <w:r w:rsidRPr="00212FE4">
        <w:tab/>
      </w:r>
      <w:r w:rsidRPr="00212FE4">
        <w:tab/>
        <w:t xml:space="preserve">         </w:t>
      </w:r>
      <w:r>
        <w:tab/>
        <w:t>seinna</w:t>
      </w:r>
      <w:r w:rsidRPr="00212FE4">
        <w:t xml:space="preserve"> ár</w:t>
      </w:r>
    </w:p>
    <w:p w14:paraId="733E2496" w14:textId="77777777" w:rsidR="0045597B" w:rsidRPr="00212FE4" w:rsidRDefault="0045597B" w:rsidP="0045597B">
      <w:pPr>
        <w:pStyle w:val="NoSpacing"/>
        <w:numPr>
          <w:ilvl w:val="0"/>
          <w:numId w:val="21"/>
        </w:numPr>
      </w:pPr>
      <w:r>
        <w:t xml:space="preserve">Gjaldkeri: </w:t>
      </w:r>
      <w:r w:rsidRPr="00212FE4">
        <w:t xml:space="preserve">Guðlaug M. Óskarsdóttir      </w:t>
      </w:r>
      <w:r>
        <w:tab/>
        <w:t>Fyrra</w:t>
      </w:r>
      <w:r w:rsidRPr="00212FE4">
        <w:t xml:space="preserve"> ár</w:t>
      </w:r>
    </w:p>
    <w:p w14:paraId="320E9417" w14:textId="77777777" w:rsidR="0045597B" w:rsidRPr="00212FE4" w:rsidRDefault="0045597B" w:rsidP="0045597B">
      <w:pPr>
        <w:pStyle w:val="NoSpacing"/>
        <w:numPr>
          <w:ilvl w:val="0"/>
          <w:numId w:val="21"/>
        </w:numPr>
      </w:pPr>
      <w:r>
        <w:t>Meðstjórnandi: Eygló Birgisdóttir</w:t>
      </w:r>
      <w:r w:rsidRPr="00212FE4">
        <w:t xml:space="preserve">     </w:t>
      </w:r>
      <w:r>
        <w:tab/>
        <w:t>Fyrra</w:t>
      </w:r>
      <w:r w:rsidRPr="00212FE4">
        <w:t xml:space="preserve"> ár</w:t>
      </w:r>
    </w:p>
    <w:p w14:paraId="74540B19" w14:textId="77777777" w:rsidR="0045597B" w:rsidRDefault="0045597B" w:rsidP="0045597B">
      <w:pPr>
        <w:pStyle w:val="NoSpacing"/>
      </w:pPr>
    </w:p>
    <w:p w14:paraId="573AA8A1" w14:textId="77777777" w:rsidR="0045597B" w:rsidRPr="00303CF7" w:rsidRDefault="0045597B" w:rsidP="0045597B">
      <w:pPr>
        <w:pStyle w:val="NoSpacing"/>
        <w:rPr>
          <w:u w:val="single"/>
        </w:rPr>
      </w:pPr>
      <w:r w:rsidRPr="00303CF7">
        <w:rPr>
          <w:u w:val="single"/>
        </w:rPr>
        <w:t>Varamenn í stjórn</w:t>
      </w:r>
    </w:p>
    <w:p w14:paraId="29CD1439" w14:textId="77777777" w:rsidR="0045597B" w:rsidRDefault="0045597B" w:rsidP="0045597B">
      <w:pPr>
        <w:pStyle w:val="NoSpacing"/>
        <w:numPr>
          <w:ilvl w:val="0"/>
          <w:numId w:val="18"/>
        </w:numPr>
      </w:pPr>
      <w:r w:rsidRPr="00212FE4">
        <w:t xml:space="preserve">Viðar Valdimarsson                               </w:t>
      </w:r>
      <w:r>
        <w:tab/>
      </w:r>
      <w:r w:rsidRPr="00212FE4">
        <w:t>Eitt ár</w:t>
      </w:r>
    </w:p>
    <w:p w14:paraId="45EB80C5" w14:textId="3B8D98F6" w:rsidR="007C5CF8" w:rsidRDefault="0045597B" w:rsidP="0045597B">
      <w:pPr>
        <w:pStyle w:val="NoSpacing"/>
        <w:numPr>
          <w:ilvl w:val="0"/>
          <w:numId w:val="18"/>
        </w:numPr>
      </w:pPr>
      <w:r>
        <w:t>Vigfús Ingi Hauksson</w:t>
      </w:r>
      <w:r w:rsidRPr="00212FE4">
        <w:tab/>
        <w:t xml:space="preserve">                           </w:t>
      </w:r>
      <w:r>
        <w:tab/>
      </w:r>
      <w:r w:rsidRPr="00212FE4">
        <w:t>Eitt ár</w:t>
      </w:r>
    </w:p>
    <w:p w14:paraId="4231EF6E" w14:textId="10BB358A" w:rsidR="0045597B" w:rsidRDefault="0045597B" w:rsidP="0045597B">
      <w:pPr>
        <w:pStyle w:val="NoSpacing"/>
        <w:ind w:left="720"/>
      </w:pPr>
    </w:p>
    <w:p w14:paraId="7901BC28" w14:textId="77777777" w:rsidR="0045597B" w:rsidRDefault="0045597B" w:rsidP="0045597B">
      <w:pPr>
        <w:pStyle w:val="NoSpacing"/>
        <w:ind w:left="720"/>
      </w:pPr>
    </w:p>
    <w:p w14:paraId="76B7D523" w14:textId="77777777" w:rsidR="002A332A" w:rsidRPr="00DA4BFB" w:rsidRDefault="00DA4BFB" w:rsidP="002A332A">
      <w:pPr>
        <w:rPr>
          <w:b/>
          <w:sz w:val="24"/>
        </w:rPr>
      </w:pPr>
      <w:r w:rsidRPr="00DA4BFB">
        <w:rPr>
          <w:b/>
          <w:sz w:val="24"/>
        </w:rPr>
        <w:t>Kosið í nefndir – tillaga uppstillinganefndar</w:t>
      </w:r>
    </w:p>
    <w:p w14:paraId="05789C2D" w14:textId="77777777" w:rsidR="002A332A" w:rsidRPr="0002468D" w:rsidRDefault="002A332A" w:rsidP="0002468D">
      <w:pPr>
        <w:pStyle w:val="NoSpacing"/>
        <w:rPr>
          <w:u w:val="single"/>
        </w:rPr>
      </w:pPr>
      <w:r w:rsidRPr="0002468D">
        <w:rPr>
          <w:u w:val="single"/>
        </w:rPr>
        <w:t>Vallarnefnd:</w:t>
      </w:r>
    </w:p>
    <w:p w14:paraId="7F0C1295" w14:textId="6F3EF3F7" w:rsidR="00283C5F" w:rsidRPr="002A332A" w:rsidRDefault="0045597B" w:rsidP="0002468D">
      <w:pPr>
        <w:pStyle w:val="NoSpacing"/>
        <w:numPr>
          <w:ilvl w:val="0"/>
          <w:numId w:val="14"/>
        </w:numPr>
      </w:pPr>
      <w:r>
        <w:t>Karl Guðmundsson</w:t>
      </w:r>
    </w:p>
    <w:p w14:paraId="0D31CCBA" w14:textId="77777777" w:rsidR="00283C5F" w:rsidRPr="002A332A" w:rsidRDefault="002A332A" w:rsidP="0002468D">
      <w:pPr>
        <w:pStyle w:val="NoSpacing"/>
        <w:numPr>
          <w:ilvl w:val="0"/>
          <w:numId w:val="14"/>
        </w:numPr>
      </w:pPr>
      <w:r w:rsidRPr="002A332A">
        <w:t xml:space="preserve">Jón S. Hansen </w:t>
      </w:r>
    </w:p>
    <w:p w14:paraId="4A87B2F1" w14:textId="77777777" w:rsidR="00283C5F" w:rsidRPr="002A332A" w:rsidRDefault="002A332A" w:rsidP="0002468D">
      <w:pPr>
        <w:pStyle w:val="NoSpacing"/>
        <w:numPr>
          <w:ilvl w:val="0"/>
          <w:numId w:val="14"/>
        </w:numPr>
      </w:pPr>
      <w:r w:rsidRPr="002A332A">
        <w:t xml:space="preserve">Heimir Jóhannsson </w:t>
      </w:r>
    </w:p>
    <w:p w14:paraId="52E8AA4E" w14:textId="77777777" w:rsidR="00283C5F" w:rsidRPr="002A332A" w:rsidRDefault="002A332A" w:rsidP="0002468D">
      <w:pPr>
        <w:pStyle w:val="NoSpacing"/>
        <w:numPr>
          <w:ilvl w:val="0"/>
          <w:numId w:val="14"/>
        </w:numPr>
      </w:pPr>
      <w:r w:rsidRPr="002A332A">
        <w:t xml:space="preserve">Sverrir Þorvaldsson </w:t>
      </w:r>
    </w:p>
    <w:p w14:paraId="42DA5B9C" w14:textId="77777777" w:rsidR="00283C5F" w:rsidRPr="002A332A" w:rsidRDefault="002A332A" w:rsidP="0002468D">
      <w:pPr>
        <w:pStyle w:val="NoSpacing"/>
        <w:numPr>
          <w:ilvl w:val="0"/>
          <w:numId w:val="14"/>
        </w:numPr>
      </w:pPr>
      <w:r w:rsidRPr="002A332A">
        <w:t xml:space="preserve">Halla Sif Svavarsdóttir </w:t>
      </w:r>
    </w:p>
    <w:p w14:paraId="4DF95161" w14:textId="77777777" w:rsidR="00283C5F" w:rsidRPr="002A332A" w:rsidRDefault="002A332A" w:rsidP="0002468D">
      <w:pPr>
        <w:pStyle w:val="NoSpacing"/>
        <w:numPr>
          <w:ilvl w:val="0"/>
          <w:numId w:val="14"/>
        </w:numPr>
      </w:pPr>
      <w:r w:rsidRPr="002A332A">
        <w:t>Þórunn Haraldsdóttir</w:t>
      </w:r>
    </w:p>
    <w:p w14:paraId="3C736A40" w14:textId="7A9EF10D" w:rsidR="002A332A" w:rsidRDefault="0045597B" w:rsidP="0002468D">
      <w:pPr>
        <w:pStyle w:val="NoSpacing"/>
        <w:numPr>
          <w:ilvl w:val="0"/>
          <w:numId w:val="14"/>
        </w:numPr>
      </w:pPr>
      <w:r>
        <w:t>Starfsmaður GA</w:t>
      </w:r>
    </w:p>
    <w:p w14:paraId="32BFE89A" w14:textId="77777777" w:rsidR="0002468D" w:rsidRDefault="0002468D" w:rsidP="0002468D">
      <w:pPr>
        <w:pStyle w:val="NoSpacing"/>
        <w:rPr>
          <w:b/>
        </w:rPr>
      </w:pPr>
    </w:p>
    <w:p w14:paraId="074B1D23" w14:textId="77777777" w:rsidR="002A332A" w:rsidRPr="0002468D" w:rsidRDefault="002A332A" w:rsidP="0002468D">
      <w:pPr>
        <w:pStyle w:val="NoSpacing"/>
        <w:rPr>
          <w:u w:val="single"/>
        </w:rPr>
      </w:pPr>
      <w:r w:rsidRPr="0002468D">
        <w:rPr>
          <w:u w:val="single"/>
        </w:rPr>
        <w:t>Kappleikjanefnd:</w:t>
      </w:r>
    </w:p>
    <w:p w14:paraId="6C1016A9" w14:textId="77777777" w:rsidR="00283C5F" w:rsidRPr="002A332A" w:rsidRDefault="002A332A" w:rsidP="0002468D">
      <w:pPr>
        <w:pStyle w:val="NoSpacing"/>
        <w:numPr>
          <w:ilvl w:val="0"/>
          <w:numId w:val="15"/>
        </w:numPr>
      </w:pPr>
      <w:r w:rsidRPr="002A332A">
        <w:t>Baldur Ingi Karlsson</w:t>
      </w:r>
    </w:p>
    <w:p w14:paraId="40423DD1" w14:textId="77777777" w:rsidR="00283C5F" w:rsidRPr="002A332A" w:rsidRDefault="002A332A" w:rsidP="0002468D">
      <w:pPr>
        <w:pStyle w:val="NoSpacing"/>
        <w:numPr>
          <w:ilvl w:val="0"/>
          <w:numId w:val="15"/>
        </w:numPr>
      </w:pPr>
      <w:r w:rsidRPr="002A332A">
        <w:t>Arinbjörn Kúld</w:t>
      </w:r>
    </w:p>
    <w:p w14:paraId="65B13FBD" w14:textId="2A23B0CF" w:rsidR="002A332A" w:rsidRDefault="0045597B" w:rsidP="0002468D">
      <w:pPr>
        <w:pStyle w:val="NoSpacing"/>
        <w:numPr>
          <w:ilvl w:val="0"/>
          <w:numId w:val="15"/>
        </w:numPr>
      </w:pPr>
      <w:r>
        <w:t>Skrifstofa</w:t>
      </w:r>
      <w:r w:rsidR="002A332A" w:rsidRPr="002A332A">
        <w:t xml:space="preserve"> GA </w:t>
      </w:r>
    </w:p>
    <w:p w14:paraId="5BE70FF3" w14:textId="77777777" w:rsidR="0002468D" w:rsidRDefault="0002468D" w:rsidP="0002468D">
      <w:pPr>
        <w:pStyle w:val="NoSpacing"/>
        <w:rPr>
          <w:b/>
        </w:rPr>
      </w:pPr>
    </w:p>
    <w:p w14:paraId="4A5BB265" w14:textId="77777777" w:rsidR="002A332A" w:rsidRPr="0002468D" w:rsidRDefault="002A332A" w:rsidP="0002468D">
      <w:pPr>
        <w:pStyle w:val="NoSpacing"/>
        <w:rPr>
          <w:u w:val="single"/>
        </w:rPr>
      </w:pPr>
      <w:r w:rsidRPr="0002468D">
        <w:rPr>
          <w:u w:val="single"/>
        </w:rPr>
        <w:t>Forgjafar og aganefnd:</w:t>
      </w:r>
    </w:p>
    <w:p w14:paraId="3AD7B3B8" w14:textId="77777777" w:rsidR="00283C5F" w:rsidRPr="002A332A" w:rsidRDefault="002A332A" w:rsidP="0002468D">
      <w:pPr>
        <w:pStyle w:val="NoSpacing"/>
        <w:numPr>
          <w:ilvl w:val="0"/>
          <w:numId w:val="16"/>
        </w:numPr>
      </w:pPr>
      <w:r w:rsidRPr="002A332A">
        <w:lastRenderedPageBreak/>
        <w:t>Björn Axelsson</w:t>
      </w:r>
    </w:p>
    <w:p w14:paraId="00166A52" w14:textId="77777777" w:rsidR="00283C5F" w:rsidRPr="002A332A" w:rsidRDefault="002A332A" w:rsidP="0002468D">
      <w:pPr>
        <w:pStyle w:val="NoSpacing"/>
        <w:numPr>
          <w:ilvl w:val="0"/>
          <w:numId w:val="16"/>
        </w:numPr>
      </w:pPr>
      <w:r w:rsidRPr="002A332A">
        <w:t>Stefán Jónsson</w:t>
      </w:r>
    </w:p>
    <w:p w14:paraId="76F98269" w14:textId="77777777" w:rsidR="00283C5F" w:rsidRPr="002A332A" w:rsidRDefault="002A332A" w:rsidP="0002468D">
      <w:pPr>
        <w:pStyle w:val="NoSpacing"/>
        <w:numPr>
          <w:ilvl w:val="0"/>
          <w:numId w:val="16"/>
        </w:numPr>
      </w:pPr>
      <w:r w:rsidRPr="002A332A">
        <w:t xml:space="preserve">Eiður Stefánsson </w:t>
      </w:r>
    </w:p>
    <w:p w14:paraId="5D0CDFF1" w14:textId="77777777" w:rsidR="0002468D" w:rsidRDefault="0002468D" w:rsidP="00B57271">
      <w:pPr>
        <w:pStyle w:val="NoSpacing"/>
      </w:pPr>
    </w:p>
    <w:p w14:paraId="51F81A75" w14:textId="2CD48F43" w:rsidR="00B57271" w:rsidRDefault="007E1E03" w:rsidP="00B57271">
      <w:pPr>
        <w:pStyle w:val="NoSpacing"/>
      </w:pPr>
      <w:r>
        <w:t>Ekki komu aðrar tillögur en þær sem uppstillingarnefnd lagði til. Voru þær samþykktar með lófaklappi</w:t>
      </w:r>
      <w:r w:rsidR="00164187">
        <w:t>.</w:t>
      </w:r>
    </w:p>
    <w:p w14:paraId="361BE8A6" w14:textId="77777777" w:rsidR="00164187" w:rsidRDefault="00164187" w:rsidP="00B57271">
      <w:pPr>
        <w:pStyle w:val="NoSpacing"/>
      </w:pPr>
    </w:p>
    <w:p w14:paraId="67B90297" w14:textId="77777777" w:rsidR="00164187" w:rsidRPr="007B4994" w:rsidRDefault="00164187" w:rsidP="00B57271">
      <w:pPr>
        <w:pStyle w:val="NoSpacing"/>
      </w:pPr>
      <w:r w:rsidRPr="007B4994">
        <w:t>Fundarstjóri</w:t>
      </w:r>
      <w:r w:rsidR="007B4994" w:rsidRPr="007B4994">
        <w:t xml:space="preserve"> bar</w:t>
      </w:r>
      <w:r w:rsidRPr="007B4994">
        <w:t xml:space="preserve"> fram tillögu um skoðunarmenn ársreiknings:</w:t>
      </w:r>
    </w:p>
    <w:p w14:paraId="3FA55656" w14:textId="2E5B9424" w:rsidR="007B4994" w:rsidRDefault="007B4994" w:rsidP="00B57271">
      <w:pPr>
        <w:pStyle w:val="NoSpacing"/>
      </w:pPr>
      <w:r>
        <w:t>Skoðunarmenn ársr</w:t>
      </w:r>
      <w:r w:rsidR="0045597B">
        <w:t>eiknings fyrir rekstrarárið 2018-2019</w:t>
      </w:r>
      <w:r>
        <w:t xml:space="preserve">: </w:t>
      </w:r>
      <w:r w:rsidR="00164187">
        <w:t>Sveinn Pálsson og John</w:t>
      </w:r>
      <w:r w:rsidR="007E1E03">
        <w:t xml:space="preserve"> </w:t>
      </w:r>
      <w:r w:rsidR="00E370BB">
        <w:t xml:space="preserve">Júlíus </w:t>
      </w:r>
      <w:r w:rsidR="007E1E03">
        <w:t>Cariglia</w:t>
      </w:r>
      <w:r w:rsidR="00164187">
        <w:t xml:space="preserve"> </w:t>
      </w:r>
    </w:p>
    <w:p w14:paraId="7AC00F89" w14:textId="5A876E42" w:rsidR="00164187" w:rsidRDefault="007B4994" w:rsidP="00B57271">
      <w:pPr>
        <w:pStyle w:val="NoSpacing"/>
      </w:pPr>
      <w:r>
        <w:t>Tillaga var samþykkt með lófaklappi.</w:t>
      </w:r>
    </w:p>
    <w:p w14:paraId="189DCB59" w14:textId="788EC1FC" w:rsidR="0045597B" w:rsidRDefault="0045597B" w:rsidP="00B57271">
      <w:pPr>
        <w:pStyle w:val="NoSpacing"/>
      </w:pPr>
    </w:p>
    <w:p w14:paraId="17B4EAA4" w14:textId="0AA730C9" w:rsidR="0045597B" w:rsidRPr="0045597B" w:rsidRDefault="0045597B" w:rsidP="00B57271">
      <w:pPr>
        <w:pStyle w:val="NoSpacing"/>
        <w:rPr>
          <w:b/>
        </w:rPr>
      </w:pPr>
      <w:r w:rsidRPr="0045597B">
        <w:rPr>
          <w:b/>
        </w:rPr>
        <w:t>Lagabreytingar:</w:t>
      </w:r>
    </w:p>
    <w:p w14:paraId="080FF06B" w14:textId="77FB3FFB" w:rsidR="0045597B" w:rsidRDefault="0045597B" w:rsidP="00B57271">
      <w:pPr>
        <w:pStyle w:val="NoSpacing"/>
      </w:pPr>
      <w:r>
        <w:t xml:space="preserve">Tillögur um lagabreytinu á 6. grein um hvernig skipað er í stjórn GA. Tillagan felur í sér að Formaður skal kostinn sérstaklega til eins árs í senn. Aðrir stjórnarmenn skulu kosnir til tveggja ára, </w:t>
      </w:r>
      <w:r w:rsidRPr="001260CE">
        <w:rPr>
          <w:u w:val="single"/>
        </w:rPr>
        <w:t>tveir hvert ár.</w:t>
      </w:r>
    </w:p>
    <w:p w14:paraId="7CD285C7" w14:textId="02675052" w:rsidR="0045597B" w:rsidRDefault="0045597B" w:rsidP="00B57271">
      <w:pPr>
        <w:pStyle w:val="NoSpacing"/>
      </w:pPr>
      <w:r>
        <w:t>Núverandi lög segja að þrír eru kosnir hvert ár og einn annaðhvert ár.</w:t>
      </w:r>
    </w:p>
    <w:p w14:paraId="50810C4A" w14:textId="46FE5DB0" w:rsidR="001260CE" w:rsidRDefault="001260CE" w:rsidP="00B57271">
      <w:pPr>
        <w:pStyle w:val="NoSpacing"/>
      </w:pPr>
      <w:r>
        <w:t>Tillaga samþykkt.</w:t>
      </w:r>
    </w:p>
    <w:p w14:paraId="50637EE4" w14:textId="1407C161" w:rsidR="001260CE" w:rsidRDefault="001260CE" w:rsidP="00B57271">
      <w:pPr>
        <w:pStyle w:val="NoSpacing"/>
      </w:pPr>
    </w:p>
    <w:p w14:paraId="089263D5" w14:textId="44BECBF5" w:rsidR="001260CE" w:rsidRDefault="001260CE" w:rsidP="00B57271">
      <w:pPr>
        <w:pStyle w:val="NoSpacing"/>
      </w:pPr>
      <w:r>
        <w:t xml:space="preserve">Önnur tillaga á sömu grein hljóðar svo: </w:t>
      </w:r>
      <w:r w:rsidRPr="001260CE">
        <w:rPr>
          <w:u w:val="single"/>
        </w:rPr>
        <w:t>Hætti einhver í stjórn er heimilt að kjósa á næsta aðalfundi mann til eins árs í hans stað til að ná því að tveir meðstjórnarmenn verði síðan kosnir á hveru ári til tveggja ár</w:t>
      </w:r>
      <w:r>
        <w:t>.</w:t>
      </w:r>
    </w:p>
    <w:p w14:paraId="3520FE1F" w14:textId="275D124A" w:rsidR="00164187" w:rsidRDefault="001260CE" w:rsidP="00B57271">
      <w:pPr>
        <w:pStyle w:val="NoSpacing"/>
      </w:pPr>
      <w:r>
        <w:t>Tillaga samþykkt.</w:t>
      </w:r>
    </w:p>
    <w:p w14:paraId="38936332" w14:textId="77777777" w:rsidR="001260CE" w:rsidRDefault="001260CE" w:rsidP="00B57271">
      <w:pPr>
        <w:pStyle w:val="NoSpacing"/>
      </w:pPr>
    </w:p>
    <w:p w14:paraId="23127971" w14:textId="77777777" w:rsidR="001260CE" w:rsidRDefault="001260CE" w:rsidP="00B57271">
      <w:pPr>
        <w:pStyle w:val="NoSpacing"/>
      </w:pPr>
    </w:p>
    <w:p w14:paraId="4DC1AEC6" w14:textId="79497687" w:rsidR="0002468D" w:rsidRDefault="0045597B" w:rsidP="00B57271">
      <w:pPr>
        <w:pStyle w:val="NoSpacing"/>
        <w:rPr>
          <w:b/>
        </w:rPr>
      </w:pPr>
      <w:r>
        <w:rPr>
          <w:b/>
        </w:rPr>
        <w:t>Tillaga árgjalda 2018/2019</w:t>
      </w:r>
      <w:r w:rsidR="0002468D">
        <w:rPr>
          <w:b/>
        </w:rPr>
        <w:t>.</w:t>
      </w:r>
    </w:p>
    <w:p w14:paraId="1A5AAEA9" w14:textId="42248D71" w:rsidR="00164187" w:rsidRPr="0002468D" w:rsidRDefault="007B4994" w:rsidP="00B57271">
      <w:pPr>
        <w:pStyle w:val="NoSpacing"/>
      </w:pPr>
      <w:r w:rsidRPr="0002468D">
        <w:t>Borin var upp</w:t>
      </w:r>
      <w:r w:rsidR="00164187" w:rsidRPr="0002468D">
        <w:t xml:space="preserve"> </w:t>
      </w:r>
      <w:r w:rsidRPr="0002468D">
        <w:t xml:space="preserve">tillaga að </w:t>
      </w:r>
      <w:r w:rsidR="00E370BB">
        <w:t>árgjöldum, svohljóðandi.</w:t>
      </w:r>
    </w:p>
    <w:p w14:paraId="23EB3CDF" w14:textId="77777777" w:rsidR="00164187" w:rsidRDefault="00164187" w:rsidP="00B57271">
      <w:pPr>
        <w:pStyle w:val="NoSpacing"/>
      </w:pPr>
    </w:p>
    <w:tbl>
      <w:tblPr>
        <w:tblStyle w:val="GridTable5Dark-Accent1"/>
        <w:tblW w:w="0" w:type="auto"/>
        <w:tblLook w:val="04A0" w:firstRow="1" w:lastRow="0" w:firstColumn="1" w:lastColumn="0" w:noHBand="0" w:noVBand="1"/>
      </w:tblPr>
      <w:tblGrid>
        <w:gridCol w:w="1705"/>
        <w:gridCol w:w="1890"/>
        <w:gridCol w:w="2070"/>
      </w:tblGrid>
      <w:tr w:rsidR="006016C6" w14:paraId="0C3EB9C3" w14:textId="77777777" w:rsidTr="00024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128B08B0" w14:textId="77777777" w:rsidR="006016C6" w:rsidRDefault="006016C6" w:rsidP="00B57271">
            <w:pPr>
              <w:pStyle w:val="NoSpacing"/>
            </w:pPr>
          </w:p>
        </w:tc>
        <w:tc>
          <w:tcPr>
            <w:tcW w:w="1890" w:type="dxa"/>
          </w:tcPr>
          <w:p w14:paraId="7AD8FAF6" w14:textId="573E31A1" w:rsidR="006016C6" w:rsidRDefault="00924CBA" w:rsidP="006016C6">
            <w:pPr>
              <w:pStyle w:val="NoSpacing"/>
              <w:jc w:val="center"/>
              <w:cnfStyle w:val="100000000000" w:firstRow="1" w:lastRow="0" w:firstColumn="0" w:lastColumn="0" w:oddVBand="0" w:evenVBand="0" w:oddHBand="0" w:evenHBand="0" w:firstRowFirstColumn="0" w:firstRowLastColumn="0" w:lastRowFirstColumn="0" w:lastRowLastColumn="0"/>
            </w:pPr>
            <w:r>
              <w:t>Árgjöld 2018</w:t>
            </w:r>
          </w:p>
        </w:tc>
        <w:tc>
          <w:tcPr>
            <w:tcW w:w="2070" w:type="dxa"/>
          </w:tcPr>
          <w:p w14:paraId="7120A3F4" w14:textId="7CB40ACD" w:rsidR="006016C6" w:rsidRDefault="00924CBA" w:rsidP="006016C6">
            <w:pPr>
              <w:pStyle w:val="NoSpacing"/>
              <w:jc w:val="center"/>
              <w:cnfStyle w:val="100000000000" w:firstRow="1" w:lastRow="0" w:firstColumn="0" w:lastColumn="0" w:oddVBand="0" w:evenVBand="0" w:oddHBand="0" w:evenHBand="0" w:firstRowFirstColumn="0" w:firstRowLastColumn="0" w:lastRowFirstColumn="0" w:lastRowLastColumn="0"/>
            </w:pPr>
            <w:r>
              <w:t>Tillaga 2019</w:t>
            </w:r>
          </w:p>
        </w:tc>
      </w:tr>
      <w:tr w:rsidR="006016C6" w14:paraId="2E2B84E0" w14:textId="77777777" w:rsidTr="00024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D691387" w14:textId="63EA49BF" w:rsidR="006016C6" w:rsidRDefault="00324E5D" w:rsidP="00B57271">
            <w:pPr>
              <w:pStyle w:val="NoSpacing"/>
            </w:pPr>
            <w:r>
              <w:t>27-66 ára</w:t>
            </w:r>
          </w:p>
        </w:tc>
        <w:tc>
          <w:tcPr>
            <w:tcW w:w="1890" w:type="dxa"/>
          </w:tcPr>
          <w:p w14:paraId="231F09E5" w14:textId="42A4F66B" w:rsidR="006016C6" w:rsidRDefault="00324E5D" w:rsidP="006016C6">
            <w:pPr>
              <w:pStyle w:val="NoSpacing"/>
              <w:jc w:val="center"/>
              <w:cnfStyle w:val="000000100000" w:firstRow="0" w:lastRow="0" w:firstColumn="0" w:lastColumn="0" w:oddVBand="0" w:evenVBand="0" w:oddHBand="1" w:evenHBand="0" w:firstRowFirstColumn="0" w:firstRowLastColumn="0" w:lastRowFirstColumn="0" w:lastRowLastColumn="0"/>
            </w:pPr>
            <w:r>
              <w:t>91</w:t>
            </w:r>
            <w:r w:rsidR="006016C6">
              <w:t>.000 kr</w:t>
            </w:r>
          </w:p>
        </w:tc>
        <w:tc>
          <w:tcPr>
            <w:tcW w:w="2070" w:type="dxa"/>
          </w:tcPr>
          <w:p w14:paraId="78CB6696" w14:textId="44201093" w:rsidR="006016C6" w:rsidRDefault="00324E5D" w:rsidP="006016C6">
            <w:pPr>
              <w:pStyle w:val="NoSpacing"/>
              <w:jc w:val="center"/>
              <w:cnfStyle w:val="000000100000" w:firstRow="0" w:lastRow="0" w:firstColumn="0" w:lastColumn="0" w:oddVBand="0" w:evenVBand="0" w:oddHBand="1" w:evenHBand="0" w:firstRowFirstColumn="0" w:firstRowLastColumn="0" w:lastRowFirstColumn="0" w:lastRowLastColumn="0"/>
            </w:pPr>
            <w:r>
              <w:t>97.5</w:t>
            </w:r>
            <w:r w:rsidR="006016C6">
              <w:t>00 kr</w:t>
            </w:r>
          </w:p>
        </w:tc>
      </w:tr>
      <w:tr w:rsidR="006016C6" w14:paraId="23139E34" w14:textId="77777777" w:rsidTr="0002468D">
        <w:tc>
          <w:tcPr>
            <w:cnfStyle w:val="001000000000" w:firstRow="0" w:lastRow="0" w:firstColumn="1" w:lastColumn="0" w:oddVBand="0" w:evenVBand="0" w:oddHBand="0" w:evenHBand="0" w:firstRowFirstColumn="0" w:firstRowLastColumn="0" w:lastRowFirstColumn="0" w:lastRowLastColumn="0"/>
            <w:tcW w:w="1705" w:type="dxa"/>
          </w:tcPr>
          <w:p w14:paraId="56954CEE" w14:textId="3B5CE408" w:rsidR="006016C6" w:rsidRDefault="00324E5D" w:rsidP="00B57271">
            <w:pPr>
              <w:pStyle w:val="NoSpacing"/>
            </w:pPr>
            <w:r>
              <w:t>67 ár og eldri</w:t>
            </w:r>
          </w:p>
        </w:tc>
        <w:tc>
          <w:tcPr>
            <w:tcW w:w="1890" w:type="dxa"/>
          </w:tcPr>
          <w:p w14:paraId="38B53235" w14:textId="605ECC45" w:rsidR="006016C6" w:rsidRDefault="00324E5D" w:rsidP="006016C6">
            <w:pPr>
              <w:pStyle w:val="NoSpacing"/>
              <w:jc w:val="center"/>
              <w:cnfStyle w:val="000000000000" w:firstRow="0" w:lastRow="0" w:firstColumn="0" w:lastColumn="0" w:oddVBand="0" w:evenVBand="0" w:oddHBand="0" w:evenHBand="0" w:firstRowFirstColumn="0" w:firstRowLastColumn="0" w:lastRowFirstColumn="0" w:lastRowLastColumn="0"/>
            </w:pPr>
            <w:r>
              <w:t>75</w:t>
            </w:r>
            <w:r w:rsidR="006016C6">
              <w:t>.000 kr</w:t>
            </w:r>
          </w:p>
        </w:tc>
        <w:tc>
          <w:tcPr>
            <w:tcW w:w="2070" w:type="dxa"/>
          </w:tcPr>
          <w:p w14:paraId="1A53FCBD" w14:textId="579E0B32" w:rsidR="006016C6" w:rsidRDefault="00324E5D" w:rsidP="006016C6">
            <w:pPr>
              <w:pStyle w:val="NoSpacing"/>
              <w:jc w:val="center"/>
              <w:cnfStyle w:val="000000000000" w:firstRow="0" w:lastRow="0" w:firstColumn="0" w:lastColumn="0" w:oddVBand="0" w:evenVBand="0" w:oddHBand="0" w:evenHBand="0" w:firstRowFirstColumn="0" w:firstRowLastColumn="0" w:lastRowFirstColumn="0" w:lastRowLastColumn="0"/>
            </w:pPr>
            <w:r>
              <w:t>80</w:t>
            </w:r>
            <w:r w:rsidR="006016C6">
              <w:t>.000 kr</w:t>
            </w:r>
          </w:p>
        </w:tc>
      </w:tr>
      <w:tr w:rsidR="006016C6" w14:paraId="6B410712" w14:textId="77777777" w:rsidTr="00024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1900CA67" w14:textId="77777777" w:rsidR="006016C6" w:rsidRDefault="006016C6" w:rsidP="00B57271">
            <w:pPr>
              <w:pStyle w:val="NoSpacing"/>
            </w:pPr>
            <w:r>
              <w:t>19-26 ára</w:t>
            </w:r>
          </w:p>
        </w:tc>
        <w:tc>
          <w:tcPr>
            <w:tcW w:w="1890" w:type="dxa"/>
          </w:tcPr>
          <w:p w14:paraId="4E6195C1" w14:textId="4A733882" w:rsidR="006016C6" w:rsidRDefault="00324E5D" w:rsidP="006016C6">
            <w:pPr>
              <w:pStyle w:val="NoSpacing"/>
              <w:jc w:val="center"/>
              <w:cnfStyle w:val="000000100000" w:firstRow="0" w:lastRow="0" w:firstColumn="0" w:lastColumn="0" w:oddVBand="0" w:evenVBand="0" w:oddHBand="1" w:evenHBand="0" w:firstRowFirstColumn="0" w:firstRowLastColumn="0" w:lastRowFirstColumn="0" w:lastRowLastColumn="0"/>
            </w:pPr>
            <w:r>
              <w:t>49.5</w:t>
            </w:r>
            <w:r w:rsidR="006016C6">
              <w:t>00 kr</w:t>
            </w:r>
          </w:p>
        </w:tc>
        <w:tc>
          <w:tcPr>
            <w:tcW w:w="2070" w:type="dxa"/>
          </w:tcPr>
          <w:p w14:paraId="10BAD9C5" w14:textId="06EA3CA5" w:rsidR="006016C6" w:rsidRDefault="00324E5D" w:rsidP="006016C6">
            <w:pPr>
              <w:pStyle w:val="NoSpacing"/>
              <w:jc w:val="center"/>
              <w:cnfStyle w:val="000000100000" w:firstRow="0" w:lastRow="0" w:firstColumn="0" w:lastColumn="0" w:oddVBand="0" w:evenVBand="0" w:oddHBand="1" w:evenHBand="0" w:firstRowFirstColumn="0" w:firstRowLastColumn="0" w:lastRowFirstColumn="0" w:lastRowLastColumn="0"/>
            </w:pPr>
            <w:r>
              <w:t>52</w:t>
            </w:r>
            <w:r w:rsidR="006016C6">
              <w:t>.500 kr</w:t>
            </w:r>
          </w:p>
        </w:tc>
      </w:tr>
      <w:tr w:rsidR="006016C6" w14:paraId="31CF5F41" w14:textId="77777777" w:rsidTr="0002468D">
        <w:tc>
          <w:tcPr>
            <w:cnfStyle w:val="001000000000" w:firstRow="0" w:lastRow="0" w:firstColumn="1" w:lastColumn="0" w:oddVBand="0" w:evenVBand="0" w:oddHBand="0" w:evenHBand="0" w:firstRowFirstColumn="0" w:firstRowLastColumn="0" w:lastRowFirstColumn="0" w:lastRowLastColumn="0"/>
            <w:tcW w:w="1705" w:type="dxa"/>
          </w:tcPr>
          <w:p w14:paraId="38B939B2" w14:textId="77777777" w:rsidR="006016C6" w:rsidRDefault="006016C6" w:rsidP="00B57271">
            <w:pPr>
              <w:pStyle w:val="NoSpacing"/>
            </w:pPr>
            <w:r>
              <w:t>15-18 ára</w:t>
            </w:r>
          </w:p>
        </w:tc>
        <w:tc>
          <w:tcPr>
            <w:tcW w:w="1890" w:type="dxa"/>
          </w:tcPr>
          <w:p w14:paraId="34E73AC1" w14:textId="1A8A7FA8" w:rsidR="006016C6" w:rsidRDefault="00324E5D" w:rsidP="006016C6">
            <w:pPr>
              <w:pStyle w:val="NoSpacing"/>
              <w:jc w:val="center"/>
              <w:cnfStyle w:val="000000000000" w:firstRow="0" w:lastRow="0" w:firstColumn="0" w:lastColumn="0" w:oddVBand="0" w:evenVBand="0" w:oddHBand="0" w:evenHBand="0" w:firstRowFirstColumn="0" w:firstRowLastColumn="0" w:lastRowFirstColumn="0" w:lastRowLastColumn="0"/>
            </w:pPr>
            <w:r>
              <w:t>39</w:t>
            </w:r>
            <w:r w:rsidR="006016C6">
              <w:t>.500 kr</w:t>
            </w:r>
          </w:p>
        </w:tc>
        <w:tc>
          <w:tcPr>
            <w:tcW w:w="2070" w:type="dxa"/>
          </w:tcPr>
          <w:p w14:paraId="25C5D6D5" w14:textId="61B57D9A" w:rsidR="006016C6" w:rsidRDefault="00324E5D" w:rsidP="006016C6">
            <w:pPr>
              <w:pStyle w:val="NoSpacing"/>
              <w:jc w:val="center"/>
              <w:cnfStyle w:val="000000000000" w:firstRow="0" w:lastRow="0" w:firstColumn="0" w:lastColumn="0" w:oddVBand="0" w:evenVBand="0" w:oddHBand="0" w:evenHBand="0" w:firstRowFirstColumn="0" w:firstRowLastColumn="0" w:lastRowFirstColumn="0" w:lastRowLastColumn="0"/>
            </w:pPr>
            <w:r>
              <w:t>42</w:t>
            </w:r>
            <w:r w:rsidR="006016C6">
              <w:t>.500 kr</w:t>
            </w:r>
          </w:p>
        </w:tc>
      </w:tr>
      <w:tr w:rsidR="006016C6" w14:paraId="1DF9062C" w14:textId="77777777" w:rsidTr="00024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B860B17" w14:textId="77777777" w:rsidR="006016C6" w:rsidRDefault="006016C6" w:rsidP="00B57271">
            <w:pPr>
              <w:pStyle w:val="NoSpacing"/>
            </w:pPr>
            <w:r>
              <w:t>11-14 ára</w:t>
            </w:r>
          </w:p>
        </w:tc>
        <w:tc>
          <w:tcPr>
            <w:tcW w:w="1890" w:type="dxa"/>
          </w:tcPr>
          <w:p w14:paraId="60646053" w14:textId="10F1A2FD" w:rsidR="006016C6" w:rsidRDefault="00324E5D" w:rsidP="006016C6">
            <w:pPr>
              <w:pStyle w:val="NoSpacing"/>
              <w:jc w:val="center"/>
              <w:cnfStyle w:val="000000100000" w:firstRow="0" w:lastRow="0" w:firstColumn="0" w:lastColumn="0" w:oddVBand="0" w:evenVBand="0" w:oddHBand="1" w:evenHBand="0" w:firstRowFirstColumn="0" w:firstRowLastColumn="0" w:lastRowFirstColumn="0" w:lastRowLastColumn="0"/>
            </w:pPr>
            <w:r>
              <w:t>29</w:t>
            </w:r>
            <w:r w:rsidR="006016C6">
              <w:t>.500 kr</w:t>
            </w:r>
          </w:p>
        </w:tc>
        <w:tc>
          <w:tcPr>
            <w:tcW w:w="2070" w:type="dxa"/>
          </w:tcPr>
          <w:p w14:paraId="05D02A72" w14:textId="7B2AF48E" w:rsidR="006016C6" w:rsidRDefault="00324E5D" w:rsidP="006016C6">
            <w:pPr>
              <w:pStyle w:val="NoSpacing"/>
              <w:jc w:val="center"/>
              <w:cnfStyle w:val="000000100000" w:firstRow="0" w:lastRow="0" w:firstColumn="0" w:lastColumn="0" w:oddVBand="0" w:evenVBand="0" w:oddHBand="1" w:evenHBand="0" w:firstRowFirstColumn="0" w:firstRowLastColumn="0" w:lastRowFirstColumn="0" w:lastRowLastColumn="0"/>
            </w:pPr>
            <w:r>
              <w:t>32</w:t>
            </w:r>
            <w:r w:rsidR="006016C6">
              <w:t>.500 kr</w:t>
            </w:r>
          </w:p>
        </w:tc>
      </w:tr>
      <w:tr w:rsidR="006016C6" w14:paraId="58F8AE55" w14:textId="77777777" w:rsidTr="0002468D">
        <w:tc>
          <w:tcPr>
            <w:cnfStyle w:val="001000000000" w:firstRow="0" w:lastRow="0" w:firstColumn="1" w:lastColumn="0" w:oddVBand="0" w:evenVBand="0" w:oddHBand="0" w:evenHBand="0" w:firstRowFirstColumn="0" w:firstRowLastColumn="0" w:lastRowFirstColumn="0" w:lastRowLastColumn="0"/>
            <w:tcW w:w="1705" w:type="dxa"/>
          </w:tcPr>
          <w:p w14:paraId="756E86A5" w14:textId="77777777" w:rsidR="006016C6" w:rsidRDefault="006016C6" w:rsidP="00B57271">
            <w:pPr>
              <w:pStyle w:val="NoSpacing"/>
            </w:pPr>
            <w:r>
              <w:t>10 ár og yngri</w:t>
            </w:r>
          </w:p>
        </w:tc>
        <w:tc>
          <w:tcPr>
            <w:tcW w:w="1890" w:type="dxa"/>
          </w:tcPr>
          <w:p w14:paraId="2C305EC7" w14:textId="4041524D" w:rsidR="006016C6" w:rsidRDefault="00324E5D" w:rsidP="006016C6">
            <w:pPr>
              <w:pStyle w:val="NoSpacing"/>
              <w:jc w:val="center"/>
              <w:cnfStyle w:val="000000000000" w:firstRow="0" w:lastRow="0" w:firstColumn="0" w:lastColumn="0" w:oddVBand="0" w:evenVBand="0" w:oddHBand="0" w:evenHBand="0" w:firstRowFirstColumn="0" w:firstRowLastColumn="0" w:lastRowFirstColumn="0" w:lastRowLastColumn="0"/>
            </w:pPr>
            <w:r>
              <w:t>24.5</w:t>
            </w:r>
            <w:r w:rsidR="006016C6">
              <w:t>00 kr</w:t>
            </w:r>
          </w:p>
        </w:tc>
        <w:tc>
          <w:tcPr>
            <w:tcW w:w="2070" w:type="dxa"/>
          </w:tcPr>
          <w:p w14:paraId="56B0D56E" w14:textId="38827E45" w:rsidR="006016C6" w:rsidRDefault="00324E5D" w:rsidP="006016C6">
            <w:pPr>
              <w:pStyle w:val="NoSpacing"/>
              <w:jc w:val="center"/>
              <w:cnfStyle w:val="000000000000" w:firstRow="0" w:lastRow="0" w:firstColumn="0" w:lastColumn="0" w:oddVBand="0" w:evenVBand="0" w:oddHBand="0" w:evenHBand="0" w:firstRowFirstColumn="0" w:firstRowLastColumn="0" w:lastRowFirstColumn="0" w:lastRowLastColumn="0"/>
            </w:pPr>
            <w:r>
              <w:t>27</w:t>
            </w:r>
            <w:r w:rsidR="006016C6">
              <w:t>.500 kr</w:t>
            </w:r>
          </w:p>
        </w:tc>
      </w:tr>
      <w:tr w:rsidR="00324E5D" w14:paraId="07155704" w14:textId="77777777" w:rsidTr="00024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D8647A1" w14:textId="52C83EB0" w:rsidR="00324E5D" w:rsidRDefault="00324E5D" w:rsidP="00B57271">
            <w:pPr>
              <w:pStyle w:val="NoSpacing"/>
            </w:pPr>
            <w:r>
              <w:t>Nýliðar</w:t>
            </w:r>
          </w:p>
        </w:tc>
        <w:tc>
          <w:tcPr>
            <w:tcW w:w="1890" w:type="dxa"/>
          </w:tcPr>
          <w:p w14:paraId="0376DFEE" w14:textId="2C66691F" w:rsidR="00324E5D" w:rsidRDefault="00324E5D" w:rsidP="006016C6">
            <w:pPr>
              <w:pStyle w:val="NoSpacing"/>
              <w:jc w:val="center"/>
              <w:cnfStyle w:val="000000100000" w:firstRow="0" w:lastRow="0" w:firstColumn="0" w:lastColumn="0" w:oddVBand="0" w:evenVBand="0" w:oddHBand="1" w:evenHBand="0" w:firstRowFirstColumn="0" w:firstRowLastColumn="0" w:lastRowFirstColumn="0" w:lastRowLastColumn="0"/>
            </w:pPr>
            <w:r>
              <w:t>63.000 kr</w:t>
            </w:r>
          </w:p>
        </w:tc>
        <w:tc>
          <w:tcPr>
            <w:tcW w:w="2070" w:type="dxa"/>
          </w:tcPr>
          <w:p w14:paraId="02796B48" w14:textId="0786379E" w:rsidR="00324E5D" w:rsidRDefault="00324E5D" w:rsidP="006016C6">
            <w:pPr>
              <w:pStyle w:val="NoSpacing"/>
              <w:jc w:val="center"/>
              <w:cnfStyle w:val="000000100000" w:firstRow="0" w:lastRow="0" w:firstColumn="0" w:lastColumn="0" w:oddVBand="0" w:evenVBand="0" w:oddHBand="1" w:evenHBand="0" w:firstRowFirstColumn="0" w:firstRowLastColumn="0" w:lastRowFirstColumn="0" w:lastRowLastColumn="0"/>
            </w:pPr>
            <w:r>
              <w:t>68.000 kr</w:t>
            </w:r>
          </w:p>
        </w:tc>
      </w:tr>
    </w:tbl>
    <w:p w14:paraId="5744D6C2" w14:textId="6FCFC98B" w:rsidR="006016C6" w:rsidRDefault="006016C6" w:rsidP="00B57271">
      <w:pPr>
        <w:pStyle w:val="NoSpacing"/>
      </w:pPr>
    </w:p>
    <w:p w14:paraId="4A14E580" w14:textId="2D318E1C" w:rsidR="001260CE" w:rsidRDefault="001260CE" w:rsidP="00B57271">
      <w:pPr>
        <w:pStyle w:val="NoSpacing"/>
      </w:pPr>
      <w:r>
        <w:t>Þeir sem greiða árgjald fyrir 15. mars fá par áfyllingu á kortið sitt í Klöppum.</w:t>
      </w:r>
    </w:p>
    <w:p w14:paraId="1173C4DF" w14:textId="4E37D8B6" w:rsidR="001260CE" w:rsidRDefault="001260CE" w:rsidP="00B57271">
      <w:pPr>
        <w:pStyle w:val="NoSpacing"/>
      </w:pPr>
      <w:r>
        <w:t xml:space="preserve">Hjónaafsláttur er 10%. Anton Þorsteinsson </w:t>
      </w:r>
      <w:r w:rsidR="00E370BB">
        <w:t>bar upp tillögu um að fundurinn álykti</w:t>
      </w:r>
      <w:r>
        <w:t xml:space="preserve"> að afnema</w:t>
      </w:r>
      <w:r w:rsidR="00E370BB">
        <w:t xml:space="preserve"> skuli</w:t>
      </w:r>
      <w:r>
        <w:t xml:space="preserve"> hjónaafslátt. </w:t>
      </w:r>
    </w:p>
    <w:p w14:paraId="5DFAA6C3" w14:textId="06A6CD29" w:rsidR="001260CE" w:rsidRDefault="00E370BB" w:rsidP="00B57271">
      <w:pPr>
        <w:pStyle w:val="NoSpacing"/>
      </w:pPr>
      <w:r>
        <w:t>Atkvæði greidd um tillöguna og er hún felld með yfirgnæfandi meirihluta.</w:t>
      </w:r>
    </w:p>
    <w:p w14:paraId="4779C079" w14:textId="19FFAFEA" w:rsidR="001260CE" w:rsidRDefault="001260CE" w:rsidP="00B57271">
      <w:pPr>
        <w:pStyle w:val="NoSpacing"/>
      </w:pPr>
    </w:p>
    <w:p w14:paraId="010C675F" w14:textId="713A034A" w:rsidR="001260CE" w:rsidRDefault="001260CE" w:rsidP="00B57271">
      <w:pPr>
        <w:pStyle w:val="NoSpacing"/>
      </w:pPr>
      <w:r>
        <w:t>Formaður f</w:t>
      </w:r>
      <w:r w:rsidR="00E370BB">
        <w:t>er yfir tillögu árgjalda og forsendur að baki henni</w:t>
      </w:r>
      <w:r>
        <w:t>. Hann kemur inn á að mesta hækkunin í % er í yngstu aldursflokkunum þar sem ekki eru æfingagjöld hjá GA.</w:t>
      </w:r>
      <w:r w:rsidR="00E370BB">
        <w:t xml:space="preserve"> Almennar umræður um tillöguna. Fundarstjóri bar tillöguna upp til atkvæða og var hún samþykkt með öllum greiddum atkvæðum.</w:t>
      </w:r>
    </w:p>
    <w:p w14:paraId="745C180C" w14:textId="26EEFDFB" w:rsidR="001260CE" w:rsidRDefault="001260CE" w:rsidP="00B57271">
      <w:pPr>
        <w:pStyle w:val="NoSpacing"/>
      </w:pPr>
    </w:p>
    <w:p w14:paraId="3DCE4B1F" w14:textId="77777777" w:rsidR="005E1855" w:rsidRPr="00A40F40" w:rsidRDefault="005E1855" w:rsidP="005E1855">
      <w:pPr>
        <w:pStyle w:val="NoSpacing"/>
        <w:rPr>
          <w:b/>
          <w:u w:val="single"/>
        </w:rPr>
      </w:pPr>
      <w:r w:rsidRPr="00A40F40">
        <w:rPr>
          <w:b/>
          <w:u w:val="single"/>
        </w:rPr>
        <w:t>Önnur mál.</w:t>
      </w:r>
    </w:p>
    <w:p w14:paraId="47752C95" w14:textId="6CFAEE92" w:rsidR="005E1855" w:rsidRDefault="005E1855" w:rsidP="00B57271">
      <w:pPr>
        <w:pStyle w:val="NoSpacing"/>
      </w:pPr>
      <w:r>
        <w:t>Fundarstjóri gefur framkvæmdarstjóra orðið. Hann fer yfir rekstraráætlun fyrir rekstrarárið 2018-2019 þar sem gert er ráð fyrir um 2.700 milljón króna hagnaði.</w:t>
      </w:r>
    </w:p>
    <w:p w14:paraId="719F4269" w14:textId="01059D68" w:rsidR="005E1855" w:rsidRDefault="005E1855" w:rsidP="00B57271">
      <w:pPr>
        <w:pStyle w:val="NoSpacing"/>
      </w:pPr>
      <w:r>
        <w:t>Framkvæmdarstjóri talar um jákvæðni hjá GA félögum og kemur inn á að hjá öllum félögum og starfsmönnum er GA númer eitt.</w:t>
      </w:r>
    </w:p>
    <w:p w14:paraId="06EFAF31" w14:textId="77777777" w:rsidR="00164187" w:rsidRDefault="00164187" w:rsidP="00B57271">
      <w:pPr>
        <w:pStyle w:val="NoSpacing"/>
      </w:pPr>
    </w:p>
    <w:p w14:paraId="608CD34D" w14:textId="77777777" w:rsidR="004D4786" w:rsidRDefault="005E1855" w:rsidP="005E1855">
      <w:pPr>
        <w:pStyle w:val="NoSpacing"/>
        <w:rPr>
          <w:b/>
          <w:u w:val="single"/>
        </w:rPr>
      </w:pPr>
      <w:r>
        <w:rPr>
          <w:b/>
          <w:u w:val="single"/>
        </w:rPr>
        <w:lastRenderedPageBreak/>
        <w:t>Viðurkenningar – 2017/2018</w:t>
      </w:r>
      <w:r w:rsidR="00164187" w:rsidRPr="00164187">
        <w:rPr>
          <w:b/>
          <w:u w:val="single"/>
        </w:rPr>
        <w:t>.</w:t>
      </w:r>
    </w:p>
    <w:p w14:paraId="3EDA64C0" w14:textId="2A40BCC9" w:rsidR="005E1855" w:rsidRPr="004D4786" w:rsidRDefault="004D4786" w:rsidP="005E1855">
      <w:pPr>
        <w:pStyle w:val="NoSpacing"/>
        <w:rPr>
          <w:b/>
          <w:u w:val="single"/>
        </w:rPr>
      </w:pPr>
      <w:r>
        <w:t>Steindór og Heiðar veittu</w:t>
      </w:r>
      <w:r w:rsidR="005E1855">
        <w:t xml:space="preserve"> viðurkenningar fyrir árið 2018</w:t>
      </w:r>
      <w:r w:rsidR="00164187">
        <w:t>.</w:t>
      </w:r>
    </w:p>
    <w:p w14:paraId="7E9BAF78" w14:textId="1C47232F" w:rsidR="005E1855" w:rsidRDefault="005E1855" w:rsidP="00C404DF">
      <w:pPr>
        <w:pStyle w:val="NoSpacing"/>
        <w:numPr>
          <w:ilvl w:val="0"/>
          <w:numId w:val="13"/>
        </w:numPr>
      </w:pPr>
      <w:r>
        <w:t>Lárus Ingi Antonsson</w:t>
      </w:r>
      <w:r w:rsidR="00E370BB">
        <w:t xml:space="preserve"> fékk afreksmerki GA.</w:t>
      </w:r>
    </w:p>
    <w:p w14:paraId="70FBA0CF" w14:textId="74129592" w:rsidR="00164187" w:rsidRDefault="005E1855" w:rsidP="00C404DF">
      <w:pPr>
        <w:pStyle w:val="NoSpacing"/>
        <w:numPr>
          <w:ilvl w:val="0"/>
          <w:numId w:val="13"/>
        </w:numPr>
      </w:pPr>
      <w:r>
        <w:t>Óskar Páll</w:t>
      </w:r>
      <w:r w:rsidR="00164187">
        <w:t xml:space="preserve"> fékk háttvísisbikar GA.</w:t>
      </w:r>
    </w:p>
    <w:p w14:paraId="00551AEA" w14:textId="77777777" w:rsidR="00164187" w:rsidRDefault="00164187" w:rsidP="00C404DF">
      <w:pPr>
        <w:pStyle w:val="NoSpacing"/>
        <w:numPr>
          <w:ilvl w:val="0"/>
          <w:numId w:val="13"/>
        </w:numPr>
      </w:pPr>
      <w:r>
        <w:t>Andrea Ýr Ásmundsdóttir fékk viðurkenningu fyrir kylfing ársins.</w:t>
      </w:r>
    </w:p>
    <w:p w14:paraId="5BF64445" w14:textId="10973A60" w:rsidR="00164187" w:rsidRDefault="00164187" w:rsidP="00B57271">
      <w:pPr>
        <w:pStyle w:val="NoSpacing"/>
      </w:pPr>
    </w:p>
    <w:p w14:paraId="14A726B5" w14:textId="67F28E9D" w:rsidR="004D4786" w:rsidRPr="004D4786" w:rsidRDefault="004D4786" w:rsidP="004D4786">
      <w:pPr>
        <w:pStyle w:val="NoSpacing"/>
      </w:pPr>
      <w:r w:rsidRPr="004D4786">
        <w:t>Heiðar Davíð sagði nokkur orð um metnað og dugnað við æfingar og óskaði öllum góðs gengis.</w:t>
      </w:r>
    </w:p>
    <w:p w14:paraId="47FEE1C0" w14:textId="4EA1E401" w:rsidR="004D4786" w:rsidRPr="004D4786" w:rsidRDefault="004D4786" w:rsidP="004D4786">
      <w:pPr>
        <w:pStyle w:val="NoSpacing"/>
      </w:pPr>
      <w:r w:rsidRPr="004D4786">
        <w:t xml:space="preserve">Stefanía fékk afhentan námsstyrk frá GSÍ sem Jón Steindór afhenti fyrir hönd GSÍ. </w:t>
      </w:r>
    </w:p>
    <w:p w14:paraId="11A5ECED" w14:textId="6AB18742" w:rsidR="00164187" w:rsidRDefault="00164187" w:rsidP="00B57271">
      <w:pPr>
        <w:pStyle w:val="NoSpacing"/>
      </w:pPr>
    </w:p>
    <w:p w14:paraId="2927CF25" w14:textId="20794F62" w:rsidR="004D4786" w:rsidRDefault="004D4786" w:rsidP="00B57271">
      <w:pPr>
        <w:pStyle w:val="NoSpacing"/>
      </w:pPr>
      <w:r>
        <w:t>Fundarstjóri</w:t>
      </w:r>
      <w:r w:rsidR="00F37AEA">
        <w:t xml:space="preserve"> fékk umboð fundarins fyrir starfsmenn hans að ljúka við ritun fundargerðar. Hann</w:t>
      </w:r>
      <w:r>
        <w:t xml:space="preserve"> gefur </w:t>
      </w:r>
      <w:r w:rsidR="00F37AEA">
        <w:t xml:space="preserve">nýkjörnum formanni orðið. Bjarni </w:t>
      </w:r>
      <w:r>
        <w:t>tilkynnir komandi reglubreytingar á golfreglum. Hann fer yfir hlutverk skrifstofustjóra(Jóns Heiðars)</w:t>
      </w:r>
      <w:r w:rsidR="00E370BB">
        <w:t xml:space="preserve"> sem hóf störf í ágúst og</w:t>
      </w:r>
      <w:r>
        <w:t xml:space="preserve"> tilkynnir stefnu um að lyfta veitingasölu á hærra plan.</w:t>
      </w:r>
      <w:r w:rsidR="00E370BB">
        <w:t xml:space="preserve"> Hann þakkaði fyrir sig og sleit fundinum.</w:t>
      </w:r>
    </w:p>
    <w:p w14:paraId="39E96177" w14:textId="77777777" w:rsidR="00164187" w:rsidRDefault="00164187" w:rsidP="00B57271">
      <w:pPr>
        <w:pStyle w:val="NoSpacing"/>
      </w:pPr>
    </w:p>
    <w:p w14:paraId="6B8283F5" w14:textId="09B6051E" w:rsidR="00A40F40" w:rsidRDefault="00A40F40" w:rsidP="00B57271">
      <w:pPr>
        <w:pStyle w:val="NoSpacing"/>
      </w:pPr>
    </w:p>
    <w:p w14:paraId="090D3B2E" w14:textId="23F78345" w:rsidR="00A40F40" w:rsidRDefault="00E370BB" w:rsidP="00B57271">
      <w:pPr>
        <w:pStyle w:val="NoSpacing"/>
      </w:pPr>
      <w:r>
        <w:t>Fundi slitið 21:15</w:t>
      </w:r>
    </w:p>
    <w:p w14:paraId="5BA3F9D9" w14:textId="77777777" w:rsidR="00A40F40" w:rsidRDefault="00A40F40" w:rsidP="00B57271">
      <w:pPr>
        <w:pStyle w:val="NoSpacing"/>
      </w:pPr>
    </w:p>
    <w:p w14:paraId="3CB4E521" w14:textId="77777777" w:rsidR="00A40F40" w:rsidRDefault="00A40F40" w:rsidP="00B57271">
      <w:pPr>
        <w:pStyle w:val="NoSpacing"/>
      </w:pPr>
      <w:r>
        <w:t>Fundaritari: Skúli Eyjólfsson</w:t>
      </w:r>
    </w:p>
    <w:p w14:paraId="02C70107" w14:textId="77777777" w:rsidR="00930FF7" w:rsidRDefault="00930FF7" w:rsidP="00B57271">
      <w:pPr>
        <w:pStyle w:val="NoSpacing"/>
      </w:pPr>
    </w:p>
    <w:p w14:paraId="277F1B72" w14:textId="77777777" w:rsidR="00930FF7" w:rsidRDefault="00930FF7" w:rsidP="00B57271">
      <w:pPr>
        <w:pStyle w:val="NoSpacing"/>
      </w:pPr>
      <w:r>
        <w:t>Fundarstjóri: Ólafur Rúnar Ólafsson</w:t>
      </w:r>
    </w:p>
    <w:p w14:paraId="524CBD35" w14:textId="77777777" w:rsidR="00930FF7" w:rsidRDefault="00930FF7" w:rsidP="00B57271">
      <w:pPr>
        <w:pStyle w:val="NoSpacing"/>
      </w:pPr>
    </w:p>
    <w:p w14:paraId="65036E19" w14:textId="77777777" w:rsidR="00930FF7" w:rsidRDefault="00930FF7" w:rsidP="00B57271">
      <w:pPr>
        <w:pStyle w:val="NoSpacing"/>
      </w:pPr>
    </w:p>
    <w:sectPr w:rsidR="00930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6A4"/>
    <w:multiLevelType w:val="hybridMultilevel"/>
    <w:tmpl w:val="8CCA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01DB"/>
    <w:multiLevelType w:val="hybridMultilevel"/>
    <w:tmpl w:val="AE6287A6"/>
    <w:lvl w:ilvl="0" w:tplc="8CB6BEBE">
      <w:start w:val="1"/>
      <w:numFmt w:val="bullet"/>
      <w:lvlText w:val="•"/>
      <w:lvlJc w:val="left"/>
      <w:pPr>
        <w:tabs>
          <w:tab w:val="num" w:pos="720"/>
        </w:tabs>
        <w:ind w:left="720" w:hanging="360"/>
      </w:pPr>
      <w:rPr>
        <w:rFonts w:ascii="Arial" w:hAnsi="Arial" w:hint="default"/>
      </w:rPr>
    </w:lvl>
    <w:lvl w:ilvl="1" w:tplc="329E37F2" w:tentative="1">
      <w:start w:val="1"/>
      <w:numFmt w:val="bullet"/>
      <w:lvlText w:val="•"/>
      <w:lvlJc w:val="left"/>
      <w:pPr>
        <w:tabs>
          <w:tab w:val="num" w:pos="1440"/>
        </w:tabs>
        <w:ind w:left="1440" w:hanging="360"/>
      </w:pPr>
      <w:rPr>
        <w:rFonts w:ascii="Arial" w:hAnsi="Arial" w:hint="default"/>
      </w:rPr>
    </w:lvl>
    <w:lvl w:ilvl="2" w:tplc="A498DAF6" w:tentative="1">
      <w:start w:val="1"/>
      <w:numFmt w:val="bullet"/>
      <w:lvlText w:val="•"/>
      <w:lvlJc w:val="left"/>
      <w:pPr>
        <w:tabs>
          <w:tab w:val="num" w:pos="2160"/>
        </w:tabs>
        <w:ind w:left="2160" w:hanging="360"/>
      </w:pPr>
      <w:rPr>
        <w:rFonts w:ascii="Arial" w:hAnsi="Arial" w:hint="default"/>
      </w:rPr>
    </w:lvl>
    <w:lvl w:ilvl="3" w:tplc="93B29FC6" w:tentative="1">
      <w:start w:val="1"/>
      <w:numFmt w:val="bullet"/>
      <w:lvlText w:val="•"/>
      <w:lvlJc w:val="left"/>
      <w:pPr>
        <w:tabs>
          <w:tab w:val="num" w:pos="2880"/>
        </w:tabs>
        <w:ind w:left="2880" w:hanging="360"/>
      </w:pPr>
      <w:rPr>
        <w:rFonts w:ascii="Arial" w:hAnsi="Arial" w:hint="default"/>
      </w:rPr>
    </w:lvl>
    <w:lvl w:ilvl="4" w:tplc="11649492" w:tentative="1">
      <w:start w:val="1"/>
      <w:numFmt w:val="bullet"/>
      <w:lvlText w:val="•"/>
      <w:lvlJc w:val="left"/>
      <w:pPr>
        <w:tabs>
          <w:tab w:val="num" w:pos="3600"/>
        </w:tabs>
        <w:ind w:left="3600" w:hanging="360"/>
      </w:pPr>
      <w:rPr>
        <w:rFonts w:ascii="Arial" w:hAnsi="Arial" w:hint="default"/>
      </w:rPr>
    </w:lvl>
    <w:lvl w:ilvl="5" w:tplc="4D3EA5CE" w:tentative="1">
      <w:start w:val="1"/>
      <w:numFmt w:val="bullet"/>
      <w:lvlText w:val="•"/>
      <w:lvlJc w:val="left"/>
      <w:pPr>
        <w:tabs>
          <w:tab w:val="num" w:pos="4320"/>
        </w:tabs>
        <w:ind w:left="4320" w:hanging="360"/>
      </w:pPr>
      <w:rPr>
        <w:rFonts w:ascii="Arial" w:hAnsi="Arial" w:hint="default"/>
      </w:rPr>
    </w:lvl>
    <w:lvl w:ilvl="6" w:tplc="45CAE676" w:tentative="1">
      <w:start w:val="1"/>
      <w:numFmt w:val="bullet"/>
      <w:lvlText w:val="•"/>
      <w:lvlJc w:val="left"/>
      <w:pPr>
        <w:tabs>
          <w:tab w:val="num" w:pos="5040"/>
        </w:tabs>
        <w:ind w:left="5040" w:hanging="360"/>
      </w:pPr>
      <w:rPr>
        <w:rFonts w:ascii="Arial" w:hAnsi="Arial" w:hint="default"/>
      </w:rPr>
    </w:lvl>
    <w:lvl w:ilvl="7" w:tplc="CB7E5058" w:tentative="1">
      <w:start w:val="1"/>
      <w:numFmt w:val="bullet"/>
      <w:lvlText w:val="•"/>
      <w:lvlJc w:val="left"/>
      <w:pPr>
        <w:tabs>
          <w:tab w:val="num" w:pos="5760"/>
        </w:tabs>
        <w:ind w:left="5760" w:hanging="360"/>
      </w:pPr>
      <w:rPr>
        <w:rFonts w:ascii="Arial" w:hAnsi="Arial" w:hint="default"/>
      </w:rPr>
    </w:lvl>
    <w:lvl w:ilvl="8" w:tplc="9C9C8D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D80894"/>
    <w:multiLevelType w:val="hybridMultilevel"/>
    <w:tmpl w:val="8376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D382B"/>
    <w:multiLevelType w:val="hybridMultilevel"/>
    <w:tmpl w:val="FFE6B21A"/>
    <w:lvl w:ilvl="0" w:tplc="5406CC04">
      <w:start w:val="1"/>
      <w:numFmt w:val="bullet"/>
      <w:lvlText w:val="•"/>
      <w:lvlJc w:val="left"/>
      <w:pPr>
        <w:tabs>
          <w:tab w:val="num" w:pos="720"/>
        </w:tabs>
        <w:ind w:left="720" w:hanging="360"/>
      </w:pPr>
      <w:rPr>
        <w:rFonts w:ascii="Arial" w:hAnsi="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4497B7B"/>
    <w:multiLevelType w:val="hybridMultilevel"/>
    <w:tmpl w:val="A54E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5109C"/>
    <w:multiLevelType w:val="hybridMultilevel"/>
    <w:tmpl w:val="A8D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F52FC"/>
    <w:multiLevelType w:val="hybridMultilevel"/>
    <w:tmpl w:val="BAA252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BAF22DE"/>
    <w:multiLevelType w:val="hybridMultilevel"/>
    <w:tmpl w:val="D3C02020"/>
    <w:lvl w:ilvl="0" w:tplc="5406CC04">
      <w:start w:val="1"/>
      <w:numFmt w:val="bullet"/>
      <w:lvlText w:val="•"/>
      <w:lvlJc w:val="left"/>
      <w:pPr>
        <w:tabs>
          <w:tab w:val="num" w:pos="1080"/>
        </w:tabs>
        <w:ind w:left="1080" w:hanging="360"/>
      </w:pPr>
      <w:rPr>
        <w:rFonts w:ascii="Arial" w:hAnsi="Arial"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8" w15:restartNumberingAfterBreak="0">
    <w:nsid w:val="2CE17902"/>
    <w:multiLevelType w:val="multilevel"/>
    <w:tmpl w:val="09926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10B7B"/>
    <w:multiLevelType w:val="hybridMultilevel"/>
    <w:tmpl w:val="1992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D5C08"/>
    <w:multiLevelType w:val="hybridMultilevel"/>
    <w:tmpl w:val="F12CDE18"/>
    <w:lvl w:ilvl="0" w:tplc="5406CC04">
      <w:start w:val="1"/>
      <w:numFmt w:val="bullet"/>
      <w:lvlText w:val="•"/>
      <w:lvlJc w:val="left"/>
      <w:pPr>
        <w:tabs>
          <w:tab w:val="num" w:pos="720"/>
        </w:tabs>
        <w:ind w:left="720" w:hanging="360"/>
      </w:pPr>
      <w:rPr>
        <w:rFonts w:ascii="Arial" w:hAnsi="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3C4B38B7"/>
    <w:multiLevelType w:val="hybridMultilevel"/>
    <w:tmpl w:val="FAD8EC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DE9515A"/>
    <w:multiLevelType w:val="hybridMultilevel"/>
    <w:tmpl w:val="5CD0F0CC"/>
    <w:lvl w:ilvl="0" w:tplc="6804D4AC">
      <w:start w:val="1"/>
      <w:numFmt w:val="bullet"/>
      <w:lvlText w:val="•"/>
      <w:lvlJc w:val="left"/>
      <w:pPr>
        <w:tabs>
          <w:tab w:val="num" w:pos="720"/>
        </w:tabs>
        <w:ind w:left="720" w:hanging="360"/>
      </w:pPr>
      <w:rPr>
        <w:rFonts w:ascii="Arial" w:hAnsi="Arial" w:hint="default"/>
      </w:rPr>
    </w:lvl>
    <w:lvl w:ilvl="1" w:tplc="7EBED9E2" w:tentative="1">
      <w:start w:val="1"/>
      <w:numFmt w:val="bullet"/>
      <w:lvlText w:val="•"/>
      <w:lvlJc w:val="left"/>
      <w:pPr>
        <w:tabs>
          <w:tab w:val="num" w:pos="1440"/>
        </w:tabs>
        <w:ind w:left="1440" w:hanging="360"/>
      </w:pPr>
      <w:rPr>
        <w:rFonts w:ascii="Arial" w:hAnsi="Arial" w:hint="default"/>
      </w:rPr>
    </w:lvl>
    <w:lvl w:ilvl="2" w:tplc="63DC46EE" w:tentative="1">
      <w:start w:val="1"/>
      <w:numFmt w:val="bullet"/>
      <w:lvlText w:val="•"/>
      <w:lvlJc w:val="left"/>
      <w:pPr>
        <w:tabs>
          <w:tab w:val="num" w:pos="2160"/>
        </w:tabs>
        <w:ind w:left="2160" w:hanging="360"/>
      </w:pPr>
      <w:rPr>
        <w:rFonts w:ascii="Arial" w:hAnsi="Arial" w:hint="default"/>
      </w:rPr>
    </w:lvl>
    <w:lvl w:ilvl="3" w:tplc="A2D68D0A" w:tentative="1">
      <w:start w:val="1"/>
      <w:numFmt w:val="bullet"/>
      <w:lvlText w:val="•"/>
      <w:lvlJc w:val="left"/>
      <w:pPr>
        <w:tabs>
          <w:tab w:val="num" w:pos="2880"/>
        </w:tabs>
        <w:ind w:left="2880" w:hanging="360"/>
      </w:pPr>
      <w:rPr>
        <w:rFonts w:ascii="Arial" w:hAnsi="Arial" w:hint="default"/>
      </w:rPr>
    </w:lvl>
    <w:lvl w:ilvl="4" w:tplc="3C98014A" w:tentative="1">
      <w:start w:val="1"/>
      <w:numFmt w:val="bullet"/>
      <w:lvlText w:val="•"/>
      <w:lvlJc w:val="left"/>
      <w:pPr>
        <w:tabs>
          <w:tab w:val="num" w:pos="3600"/>
        </w:tabs>
        <w:ind w:left="3600" w:hanging="360"/>
      </w:pPr>
      <w:rPr>
        <w:rFonts w:ascii="Arial" w:hAnsi="Arial" w:hint="default"/>
      </w:rPr>
    </w:lvl>
    <w:lvl w:ilvl="5" w:tplc="F3943EAE" w:tentative="1">
      <w:start w:val="1"/>
      <w:numFmt w:val="bullet"/>
      <w:lvlText w:val="•"/>
      <w:lvlJc w:val="left"/>
      <w:pPr>
        <w:tabs>
          <w:tab w:val="num" w:pos="4320"/>
        </w:tabs>
        <w:ind w:left="4320" w:hanging="360"/>
      </w:pPr>
      <w:rPr>
        <w:rFonts w:ascii="Arial" w:hAnsi="Arial" w:hint="default"/>
      </w:rPr>
    </w:lvl>
    <w:lvl w:ilvl="6" w:tplc="1EDA03B6" w:tentative="1">
      <w:start w:val="1"/>
      <w:numFmt w:val="bullet"/>
      <w:lvlText w:val="•"/>
      <w:lvlJc w:val="left"/>
      <w:pPr>
        <w:tabs>
          <w:tab w:val="num" w:pos="5040"/>
        </w:tabs>
        <w:ind w:left="5040" w:hanging="360"/>
      </w:pPr>
      <w:rPr>
        <w:rFonts w:ascii="Arial" w:hAnsi="Arial" w:hint="default"/>
      </w:rPr>
    </w:lvl>
    <w:lvl w:ilvl="7" w:tplc="D7E88DE4" w:tentative="1">
      <w:start w:val="1"/>
      <w:numFmt w:val="bullet"/>
      <w:lvlText w:val="•"/>
      <w:lvlJc w:val="left"/>
      <w:pPr>
        <w:tabs>
          <w:tab w:val="num" w:pos="5760"/>
        </w:tabs>
        <w:ind w:left="5760" w:hanging="360"/>
      </w:pPr>
      <w:rPr>
        <w:rFonts w:ascii="Arial" w:hAnsi="Arial" w:hint="default"/>
      </w:rPr>
    </w:lvl>
    <w:lvl w:ilvl="8" w:tplc="CFB619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801DAD"/>
    <w:multiLevelType w:val="hybridMultilevel"/>
    <w:tmpl w:val="4760AC0E"/>
    <w:lvl w:ilvl="0" w:tplc="5406CC04">
      <w:start w:val="1"/>
      <w:numFmt w:val="bullet"/>
      <w:lvlText w:val="•"/>
      <w:lvlJc w:val="left"/>
      <w:pPr>
        <w:tabs>
          <w:tab w:val="num" w:pos="720"/>
        </w:tabs>
        <w:ind w:left="720" w:hanging="360"/>
      </w:pPr>
      <w:rPr>
        <w:rFonts w:ascii="Arial" w:hAnsi="Aria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50E5345C"/>
    <w:multiLevelType w:val="hybridMultilevel"/>
    <w:tmpl w:val="93603558"/>
    <w:lvl w:ilvl="0" w:tplc="5406CC04">
      <w:start w:val="1"/>
      <w:numFmt w:val="bullet"/>
      <w:lvlText w:val="•"/>
      <w:lvlJc w:val="left"/>
      <w:pPr>
        <w:tabs>
          <w:tab w:val="num" w:pos="720"/>
        </w:tabs>
        <w:ind w:left="720" w:hanging="360"/>
      </w:pPr>
      <w:rPr>
        <w:rFonts w:ascii="Arial" w:hAnsi="Arial" w:hint="default"/>
      </w:rPr>
    </w:lvl>
    <w:lvl w:ilvl="1" w:tplc="3EB401DE">
      <w:numFmt w:val="bullet"/>
      <w:lvlText w:val="–"/>
      <w:lvlJc w:val="left"/>
      <w:pPr>
        <w:tabs>
          <w:tab w:val="num" w:pos="1440"/>
        </w:tabs>
        <w:ind w:left="1440" w:hanging="360"/>
      </w:pPr>
      <w:rPr>
        <w:rFonts w:ascii="Arial" w:hAnsi="Arial" w:hint="default"/>
      </w:rPr>
    </w:lvl>
    <w:lvl w:ilvl="2" w:tplc="07D2526A" w:tentative="1">
      <w:start w:val="1"/>
      <w:numFmt w:val="bullet"/>
      <w:lvlText w:val="•"/>
      <w:lvlJc w:val="left"/>
      <w:pPr>
        <w:tabs>
          <w:tab w:val="num" w:pos="2160"/>
        </w:tabs>
        <w:ind w:left="2160" w:hanging="360"/>
      </w:pPr>
      <w:rPr>
        <w:rFonts w:ascii="Arial" w:hAnsi="Arial" w:hint="default"/>
      </w:rPr>
    </w:lvl>
    <w:lvl w:ilvl="3" w:tplc="428EC546" w:tentative="1">
      <w:start w:val="1"/>
      <w:numFmt w:val="bullet"/>
      <w:lvlText w:val="•"/>
      <w:lvlJc w:val="left"/>
      <w:pPr>
        <w:tabs>
          <w:tab w:val="num" w:pos="2880"/>
        </w:tabs>
        <w:ind w:left="2880" w:hanging="360"/>
      </w:pPr>
      <w:rPr>
        <w:rFonts w:ascii="Arial" w:hAnsi="Arial" w:hint="default"/>
      </w:rPr>
    </w:lvl>
    <w:lvl w:ilvl="4" w:tplc="9536D844" w:tentative="1">
      <w:start w:val="1"/>
      <w:numFmt w:val="bullet"/>
      <w:lvlText w:val="•"/>
      <w:lvlJc w:val="left"/>
      <w:pPr>
        <w:tabs>
          <w:tab w:val="num" w:pos="3600"/>
        </w:tabs>
        <w:ind w:left="3600" w:hanging="360"/>
      </w:pPr>
      <w:rPr>
        <w:rFonts w:ascii="Arial" w:hAnsi="Arial" w:hint="default"/>
      </w:rPr>
    </w:lvl>
    <w:lvl w:ilvl="5" w:tplc="3AAC32FC" w:tentative="1">
      <w:start w:val="1"/>
      <w:numFmt w:val="bullet"/>
      <w:lvlText w:val="•"/>
      <w:lvlJc w:val="left"/>
      <w:pPr>
        <w:tabs>
          <w:tab w:val="num" w:pos="4320"/>
        </w:tabs>
        <w:ind w:left="4320" w:hanging="360"/>
      </w:pPr>
      <w:rPr>
        <w:rFonts w:ascii="Arial" w:hAnsi="Arial" w:hint="default"/>
      </w:rPr>
    </w:lvl>
    <w:lvl w:ilvl="6" w:tplc="75606F4A" w:tentative="1">
      <w:start w:val="1"/>
      <w:numFmt w:val="bullet"/>
      <w:lvlText w:val="•"/>
      <w:lvlJc w:val="left"/>
      <w:pPr>
        <w:tabs>
          <w:tab w:val="num" w:pos="5040"/>
        </w:tabs>
        <w:ind w:left="5040" w:hanging="360"/>
      </w:pPr>
      <w:rPr>
        <w:rFonts w:ascii="Arial" w:hAnsi="Arial" w:hint="default"/>
      </w:rPr>
    </w:lvl>
    <w:lvl w:ilvl="7" w:tplc="0DD055FE" w:tentative="1">
      <w:start w:val="1"/>
      <w:numFmt w:val="bullet"/>
      <w:lvlText w:val="•"/>
      <w:lvlJc w:val="left"/>
      <w:pPr>
        <w:tabs>
          <w:tab w:val="num" w:pos="5760"/>
        </w:tabs>
        <w:ind w:left="5760" w:hanging="360"/>
      </w:pPr>
      <w:rPr>
        <w:rFonts w:ascii="Arial" w:hAnsi="Arial" w:hint="default"/>
      </w:rPr>
    </w:lvl>
    <w:lvl w:ilvl="8" w:tplc="43128E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725E9A"/>
    <w:multiLevelType w:val="hybridMultilevel"/>
    <w:tmpl w:val="2F5E8210"/>
    <w:lvl w:ilvl="0" w:tplc="239A1A5E">
      <w:start w:val="1"/>
      <w:numFmt w:val="bullet"/>
      <w:lvlText w:val="•"/>
      <w:lvlJc w:val="left"/>
      <w:pPr>
        <w:tabs>
          <w:tab w:val="num" w:pos="720"/>
        </w:tabs>
        <w:ind w:left="720" w:hanging="360"/>
      </w:pPr>
      <w:rPr>
        <w:rFonts w:ascii="Arial" w:hAnsi="Arial" w:hint="default"/>
      </w:rPr>
    </w:lvl>
    <w:lvl w:ilvl="1" w:tplc="010ECB94" w:tentative="1">
      <w:start w:val="1"/>
      <w:numFmt w:val="bullet"/>
      <w:lvlText w:val="•"/>
      <w:lvlJc w:val="left"/>
      <w:pPr>
        <w:tabs>
          <w:tab w:val="num" w:pos="1440"/>
        </w:tabs>
        <w:ind w:left="1440" w:hanging="360"/>
      </w:pPr>
      <w:rPr>
        <w:rFonts w:ascii="Arial" w:hAnsi="Arial" w:hint="default"/>
      </w:rPr>
    </w:lvl>
    <w:lvl w:ilvl="2" w:tplc="5FE8D8B6" w:tentative="1">
      <w:start w:val="1"/>
      <w:numFmt w:val="bullet"/>
      <w:lvlText w:val="•"/>
      <w:lvlJc w:val="left"/>
      <w:pPr>
        <w:tabs>
          <w:tab w:val="num" w:pos="2160"/>
        </w:tabs>
        <w:ind w:left="2160" w:hanging="360"/>
      </w:pPr>
      <w:rPr>
        <w:rFonts w:ascii="Arial" w:hAnsi="Arial" w:hint="default"/>
      </w:rPr>
    </w:lvl>
    <w:lvl w:ilvl="3" w:tplc="42FC2032" w:tentative="1">
      <w:start w:val="1"/>
      <w:numFmt w:val="bullet"/>
      <w:lvlText w:val="•"/>
      <w:lvlJc w:val="left"/>
      <w:pPr>
        <w:tabs>
          <w:tab w:val="num" w:pos="2880"/>
        </w:tabs>
        <w:ind w:left="2880" w:hanging="360"/>
      </w:pPr>
      <w:rPr>
        <w:rFonts w:ascii="Arial" w:hAnsi="Arial" w:hint="default"/>
      </w:rPr>
    </w:lvl>
    <w:lvl w:ilvl="4" w:tplc="977CDDCA" w:tentative="1">
      <w:start w:val="1"/>
      <w:numFmt w:val="bullet"/>
      <w:lvlText w:val="•"/>
      <w:lvlJc w:val="left"/>
      <w:pPr>
        <w:tabs>
          <w:tab w:val="num" w:pos="3600"/>
        </w:tabs>
        <w:ind w:left="3600" w:hanging="360"/>
      </w:pPr>
      <w:rPr>
        <w:rFonts w:ascii="Arial" w:hAnsi="Arial" w:hint="default"/>
      </w:rPr>
    </w:lvl>
    <w:lvl w:ilvl="5" w:tplc="4C748224" w:tentative="1">
      <w:start w:val="1"/>
      <w:numFmt w:val="bullet"/>
      <w:lvlText w:val="•"/>
      <w:lvlJc w:val="left"/>
      <w:pPr>
        <w:tabs>
          <w:tab w:val="num" w:pos="4320"/>
        </w:tabs>
        <w:ind w:left="4320" w:hanging="360"/>
      </w:pPr>
      <w:rPr>
        <w:rFonts w:ascii="Arial" w:hAnsi="Arial" w:hint="default"/>
      </w:rPr>
    </w:lvl>
    <w:lvl w:ilvl="6" w:tplc="361C5586" w:tentative="1">
      <w:start w:val="1"/>
      <w:numFmt w:val="bullet"/>
      <w:lvlText w:val="•"/>
      <w:lvlJc w:val="left"/>
      <w:pPr>
        <w:tabs>
          <w:tab w:val="num" w:pos="5040"/>
        </w:tabs>
        <w:ind w:left="5040" w:hanging="360"/>
      </w:pPr>
      <w:rPr>
        <w:rFonts w:ascii="Arial" w:hAnsi="Arial" w:hint="default"/>
      </w:rPr>
    </w:lvl>
    <w:lvl w:ilvl="7" w:tplc="54883E00" w:tentative="1">
      <w:start w:val="1"/>
      <w:numFmt w:val="bullet"/>
      <w:lvlText w:val="•"/>
      <w:lvlJc w:val="left"/>
      <w:pPr>
        <w:tabs>
          <w:tab w:val="num" w:pos="5760"/>
        </w:tabs>
        <w:ind w:left="5760" w:hanging="360"/>
      </w:pPr>
      <w:rPr>
        <w:rFonts w:ascii="Arial" w:hAnsi="Arial" w:hint="default"/>
      </w:rPr>
    </w:lvl>
    <w:lvl w:ilvl="8" w:tplc="02B423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7663FE"/>
    <w:multiLevelType w:val="hybridMultilevel"/>
    <w:tmpl w:val="95F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E3660"/>
    <w:multiLevelType w:val="hybridMultilevel"/>
    <w:tmpl w:val="76FC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90795"/>
    <w:multiLevelType w:val="hybridMultilevel"/>
    <w:tmpl w:val="39F4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54C01"/>
    <w:multiLevelType w:val="hybridMultilevel"/>
    <w:tmpl w:val="F60CE732"/>
    <w:lvl w:ilvl="0" w:tplc="5406CC04">
      <w:start w:val="1"/>
      <w:numFmt w:val="bullet"/>
      <w:lvlText w:val="•"/>
      <w:lvlJc w:val="left"/>
      <w:pPr>
        <w:tabs>
          <w:tab w:val="num" w:pos="720"/>
        </w:tabs>
        <w:ind w:left="720" w:hanging="360"/>
      </w:pPr>
      <w:rPr>
        <w:rFonts w:ascii="Arial" w:hAnsi="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712C6852"/>
    <w:multiLevelType w:val="hybridMultilevel"/>
    <w:tmpl w:val="D2D4C762"/>
    <w:lvl w:ilvl="0" w:tplc="5406CC04">
      <w:start w:val="1"/>
      <w:numFmt w:val="bullet"/>
      <w:lvlText w:val="•"/>
      <w:lvlJc w:val="left"/>
      <w:pPr>
        <w:tabs>
          <w:tab w:val="num" w:pos="720"/>
        </w:tabs>
        <w:ind w:left="720" w:hanging="360"/>
      </w:pPr>
      <w:rPr>
        <w:rFonts w:ascii="Arial" w:hAnsi="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744133F1"/>
    <w:multiLevelType w:val="hybridMultilevel"/>
    <w:tmpl w:val="CE10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19"/>
  </w:num>
  <w:num w:numId="5">
    <w:abstractNumId w:val="7"/>
  </w:num>
  <w:num w:numId="6">
    <w:abstractNumId w:val="13"/>
  </w:num>
  <w:num w:numId="7">
    <w:abstractNumId w:val="3"/>
  </w:num>
  <w:num w:numId="8">
    <w:abstractNumId w:val="15"/>
  </w:num>
  <w:num w:numId="9">
    <w:abstractNumId w:val="20"/>
  </w:num>
  <w:num w:numId="10">
    <w:abstractNumId w:val="12"/>
  </w:num>
  <w:num w:numId="11">
    <w:abstractNumId w:val="10"/>
  </w:num>
  <w:num w:numId="12">
    <w:abstractNumId w:val="8"/>
  </w:num>
  <w:num w:numId="13">
    <w:abstractNumId w:val="0"/>
  </w:num>
  <w:num w:numId="14">
    <w:abstractNumId w:val="4"/>
  </w:num>
  <w:num w:numId="15">
    <w:abstractNumId w:val="5"/>
  </w:num>
  <w:num w:numId="16">
    <w:abstractNumId w:val="16"/>
  </w:num>
  <w:num w:numId="17">
    <w:abstractNumId w:val="9"/>
  </w:num>
  <w:num w:numId="18">
    <w:abstractNumId w:val="17"/>
  </w:num>
  <w:num w:numId="19">
    <w:abstractNumId w:val="18"/>
  </w:num>
  <w:num w:numId="20">
    <w:abstractNumId w:val="21"/>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E4"/>
    <w:rsid w:val="0002468D"/>
    <w:rsid w:val="00051D2F"/>
    <w:rsid w:val="001162B6"/>
    <w:rsid w:val="001260CE"/>
    <w:rsid w:val="00135891"/>
    <w:rsid w:val="00164187"/>
    <w:rsid w:val="001E0804"/>
    <w:rsid w:val="00212FE4"/>
    <w:rsid w:val="00283C5F"/>
    <w:rsid w:val="002A332A"/>
    <w:rsid w:val="002F62BD"/>
    <w:rsid w:val="00303CF7"/>
    <w:rsid w:val="00324E5D"/>
    <w:rsid w:val="0037200C"/>
    <w:rsid w:val="003F44AF"/>
    <w:rsid w:val="00431522"/>
    <w:rsid w:val="0045597B"/>
    <w:rsid w:val="004D4786"/>
    <w:rsid w:val="0051087B"/>
    <w:rsid w:val="00534F67"/>
    <w:rsid w:val="005D7C9F"/>
    <w:rsid w:val="005E1855"/>
    <w:rsid w:val="006016C6"/>
    <w:rsid w:val="00632577"/>
    <w:rsid w:val="006517EA"/>
    <w:rsid w:val="0079018A"/>
    <w:rsid w:val="007B4994"/>
    <w:rsid w:val="007C5CF8"/>
    <w:rsid w:val="007D41C8"/>
    <w:rsid w:val="007E1E03"/>
    <w:rsid w:val="00810423"/>
    <w:rsid w:val="008217C5"/>
    <w:rsid w:val="0083183C"/>
    <w:rsid w:val="00843DC8"/>
    <w:rsid w:val="009016C9"/>
    <w:rsid w:val="00924CBA"/>
    <w:rsid w:val="00930FF7"/>
    <w:rsid w:val="00983384"/>
    <w:rsid w:val="00A40F40"/>
    <w:rsid w:val="00B57271"/>
    <w:rsid w:val="00BC1A39"/>
    <w:rsid w:val="00BF493D"/>
    <w:rsid w:val="00C07B4E"/>
    <w:rsid w:val="00C404DF"/>
    <w:rsid w:val="00DA4BFB"/>
    <w:rsid w:val="00DE4E73"/>
    <w:rsid w:val="00E370BB"/>
    <w:rsid w:val="00EE2CDB"/>
    <w:rsid w:val="00F37AEA"/>
    <w:rsid w:val="00F4176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5E5D"/>
  <w15:chartTrackingRefBased/>
  <w15:docId w15:val="{617A1FE1-236A-48CB-B9BA-43E895FB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12FE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12FE4"/>
    <w:rPr>
      <w:rFonts w:ascii="Calibri" w:hAnsi="Calibri" w:cs="Times New Roman"/>
    </w:rPr>
  </w:style>
  <w:style w:type="paragraph" w:styleId="ListParagraph">
    <w:name w:val="List Paragraph"/>
    <w:basedOn w:val="Normal"/>
    <w:uiPriority w:val="34"/>
    <w:qFormat/>
    <w:rsid w:val="002A332A"/>
    <w:pPr>
      <w:ind w:left="720"/>
      <w:contextualSpacing/>
    </w:pPr>
  </w:style>
  <w:style w:type="paragraph" w:styleId="NoSpacing">
    <w:name w:val="No Spacing"/>
    <w:uiPriority w:val="1"/>
    <w:qFormat/>
    <w:rsid w:val="00B57271"/>
    <w:pPr>
      <w:spacing w:after="0" w:line="240" w:lineRule="auto"/>
    </w:pPr>
  </w:style>
  <w:style w:type="table" w:styleId="TableGrid">
    <w:name w:val="Table Grid"/>
    <w:basedOn w:val="TableNormal"/>
    <w:uiPriority w:val="59"/>
    <w:rsid w:val="0060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6016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3-Accent1">
    <w:name w:val="Grid Table 3 Accent 1"/>
    <w:basedOn w:val="TableNormal"/>
    <w:uiPriority w:val="48"/>
    <w:rsid w:val="000246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00482">
      <w:bodyDiv w:val="1"/>
      <w:marLeft w:val="0"/>
      <w:marRight w:val="0"/>
      <w:marTop w:val="0"/>
      <w:marBottom w:val="0"/>
      <w:divBdr>
        <w:top w:val="none" w:sz="0" w:space="0" w:color="auto"/>
        <w:left w:val="none" w:sz="0" w:space="0" w:color="auto"/>
        <w:bottom w:val="none" w:sz="0" w:space="0" w:color="auto"/>
        <w:right w:val="none" w:sz="0" w:space="0" w:color="auto"/>
      </w:divBdr>
    </w:div>
    <w:div w:id="1049493802">
      <w:bodyDiv w:val="1"/>
      <w:marLeft w:val="0"/>
      <w:marRight w:val="0"/>
      <w:marTop w:val="0"/>
      <w:marBottom w:val="0"/>
      <w:divBdr>
        <w:top w:val="none" w:sz="0" w:space="0" w:color="auto"/>
        <w:left w:val="none" w:sz="0" w:space="0" w:color="auto"/>
        <w:bottom w:val="none" w:sz="0" w:space="0" w:color="auto"/>
        <w:right w:val="none" w:sz="0" w:space="0" w:color="auto"/>
      </w:divBdr>
      <w:divsChild>
        <w:div w:id="1490512434">
          <w:marLeft w:val="547"/>
          <w:marRight w:val="0"/>
          <w:marTop w:val="144"/>
          <w:marBottom w:val="0"/>
          <w:divBdr>
            <w:top w:val="none" w:sz="0" w:space="0" w:color="auto"/>
            <w:left w:val="none" w:sz="0" w:space="0" w:color="auto"/>
            <w:bottom w:val="none" w:sz="0" w:space="0" w:color="auto"/>
            <w:right w:val="none" w:sz="0" w:space="0" w:color="auto"/>
          </w:divBdr>
        </w:div>
        <w:div w:id="2025933612">
          <w:marLeft w:val="1166"/>
          <w:marRight w:val="0"/>
          <w:marTop w:val="125"/>
          <w:marBottom w:val="0"/>
          <w:divBdr>
            <w:top w:val="none" w:sz="0" w:space="0" w:color="auto"/>
            <w:left w:val="none" w:sz="0" w:space="0" w:color="auto"/>
            <w:bottom w:val="none" w:sz="0" w:space="0" w:color="auto"/>
            <w:right w:val="none" w:sz="0" w:space="0" w:color="auto"/>
          </w:divBdr>
        </w:div>
        <w:div w:id="932592021">
          <w:marLeft w:val="1166"/>
          <w:marRight w:val="0"/>
          <w:marTop w:val="125"/>
          <w:marBottom w:val="0"/>
          <w:divBdr>
            <w:top w:val="none" w:sz="0" w:space="0" w:color="auto"/>
            <w:left w:val="none" w:sz="0" w:space="0" w:color="auto"/>
            <w:bottom w:val="none" w:sz="0" w:space="0" w:color="auto"/>
            <w:right w:val="none" w:sz="0" w:space="0" w:color="auto"/>
          </w:divBdr>
        </w:div>
        <w:div w:id="1897079606">
          <w:marLeft w:val="1166"/>
          <w:marRight w:val="0"/>
          <w:marTop w:val="125"/>
          <w:marBottom w:val="0"/>
          <w:divBdr>
            <w:top w:val="none" w:sz="0" w:space="0" w:color="auto"/>
            <w:left w:val="none" w:sz="0" w:space="0" w:color="auto"/>
            <w:bottom w:val="none" w:sz="0" w:space="0" w:color="auto"/>
            <w:right w:val="none" w:sz="0" w:space="0" w:color="auto"/>
          </w:divBdr>
        </w:div>
        <w:div w:id="341901330">
          <w:marLeft w:val="1166"/>
          <w:marRight w:val="0"/>
          <w:marTop w:val="125"/>
          <w:marBottom w:val="0"/>
          <w:divBdr>
            <w:top w:val="none" w:sz="0" w:space="0" w:color="auto"/>
            <w:left w:val="none" w:sz="0" w:space="0" w:color="auto"/>
            <w:bottom w:val="none" w:sz="0" w:space="0" w:color="auto"/>
            <w:right w:val="none" w:sz="0" w:space="0" w:color="auto"/>
          </w:divBdr>
        </w:div>
        <w:div w:id="1826315818">
          <w:marLeft w:val="1166"/>
          <w:marRight w:val="0"/>
          <w:marTop w:val="125"/>
          <w:marBottom w:val="0"/>
          <w:divBdr>
            <w:top w:val="none" w:sz="0" w:space="0" w:color="auto"/>
            <w:left w:val="none" w:sz="0" w:space="0" w:color="auto"/>
            <w:bottom w:val="none" w:sz="0" w:space="0" w:color="auto"/>
            <w:right w:val="none" w:sz="0" w:space="0" w:color="auto"/>
          </w:divBdr>
        </w:div>
        <w:div w:id="2045397489">
          <w:marLeft w:val="547"/>
          <w:marRight w:val="0"/>
          <w:marTop w:val="144"/>
          <w:marBottom w:val="0"/>
          <w:divBdr>
            <w:top w:val="none" w:sz="0" w:space="0" w:color="auto"/>
            <w:left w:val="none" w:sz="0" w:space="0" w:color="auto"/>
            <w:bottom w:val="none" w:sz="0" w:space="0" w:color="auto"/>
            <w:right w:val="none" w:sz="0" w:space="0" w:color="auto"/>
          </w:divBdr>
        </w:div>
        <w:div w:id="191849814">
          <w:marLeft w:val="1166"/>
          <w:marRight w:val="0"/>
          <w:marTop w:val="125"/>
          <w:marBottom w:val="0"/>
          <w:divBdr>
            <w:top w:val="none" w:sz="0" w:space="0" w:color="auto"/>
            <w:left w:val="none" w:sz="0" w:space="0" w:color="auto"/>
            <w:bottom w:val="none" w:sz="0" w:space="0" w:color="auto"/>
            <w:right w:val="none" w:sz="0" w:space="0" w:color="auto"/>
          </w:divBdr>
        </w:div>
      </w:divsChild>
    </w:div>
    <w:div w:id="1339969299">
      <w:bodyDiv w:val="1"/>
      <w:marLeft w:val="0"/>
      <w:marRight w:val="0"/>
      <w:marTop w:val="0"/>
      <w:marBottom w:val="0"/>
      <w:divBdr>
        <w:top w:val="none" w:sz="0" w:space="0" w:color="auto"/>
        <w:left w:val="none" w:sz="0" w:space="0" w:color="auto"/>
        <w:bottom w:val="none" w:sz="0" w:space="0" w:color="auto"/>
        <w:right w:val="none" w:sz="0" w:space="0" w:color="auto"/>
      </w:divBdr>
      <w:divsChild>
        <w:div w:id="884490272">
          <w:marLeft w:val="547"/>
          <w:marRight w:val="0"/>
          <w:marTop w:val="154"/>
          <w:marBottom w:val="0"/>
          <w:divBdr>
            <w:top w:val="none" w:sz="0" w:space="0" w:color="auto"/>
            <w:left w:val="none" w:sz="0" w:space="0" w:color="auto"/>
            <w:bottom w:val="none" w:sz="0" w:space="0" w:color="auto"/>
            <w:right w:val="none" w:sz="0" w:space="0" w:color="auto"/>
          </w:divBdr>
        </w:div>
        <w:div w:id="1933975049">
          <w:marLeft w:val="547"/>
          <w:marRight w:val="0"/>
          <w:marTop w:val="154"/>
          <w:marBottom w:val="0"/>
          <w:divBdr>
            <w:top w:val="none" w:sz="0" w:space="0" w:color="auto"/>
            <w:left w:val="none" w:sz="0" w:space="0" w:color="auto"/>
            <w:bottom w:val="none" w:sz="0" w:space="0" w:color="auto"/>
            <w:right w:val="none" w:sz="0" w:space="0" w:color="auto"/>
          </w:divBdr>
        </w:div>
        <w:div w:id="1567377304">
          <w:marLeft w:val="547"/>
          <w:marRight w:val="0"/>
          <w:marTop w:val="154"/>
          <w:marBottom w:val="0"/>
          <w:divBdr>
            <w:top w:val="none" w:sz="0" w:space="0" w:color="auto"/>
            <w:left w:val="none" w:sz="0" w:space="0" w:color="auto"/>
            <w:bottom w:val="none" w:sz="0" w:space="0" w:color="auto"/>
            <w:right w:val="none" w:sz="0" w:space="0" w:color="auto"/>
          </w:divBdr>
        </w:div>
        <w:div w:id="1683898174">
          <w:marLeft w:val="547"/>
          <w:marRight w:val="0"/>
          <w:marTop w:val="154"/>
          <w:marBottom w:val="0"/>
          <w:divBdr>
            <w:top w:val="none" w:sz="0" w:space="0" w:color="auto"/>
            <w:left w:val="none" w:sz="0" w:space="0" w:color="auto"/>
            <w:bottom w:val="none" w:sz="0" w:space="0" w:color="auto"/>
            <w:right w:val="none" w:sz="0" w:space="0" w:color="auto"/>
          </w:divBdr>
        </w:div>
        <w:div w:id="1989433315">
          <w:marLeft w:val="547"/>
          <w:marRight w:val="0"/>
          <w:marTop w:val="154"/>
          <w:marBottom w:val="0"/>
          <w:divBdr>
            <w:top w:val="none" w:sz="0" w:space="0" w:color="auto"/>
            <w:left w:val="none" w:sz="0" w:space="0" w:color="auto"/>
            <w:bottom w:val="none" w:sz="0" w:space="0" w:color="auto"/>
            <w:right w:val="none" w:sz="0" w:space="0" w:color="auto"/>
          </w:divBdr>
        </w:div>
      </w:divsChild>
    </w:div>
    <w:div w:id="1574661246">
      <w:bodyDiv w:val="1"/>
      <w:marLeft w:val="0"/>
      <w:marRight w:val="0"/>
      <w:marTop w:val="0"/>
      <w:marBottom w:val="0"/>
      <w:divBdr>
        <w:top w:val="none" w:sz="0" w:space="0" w:color="auto"/>
        <w:left w:val="none" w:sz="0" w:space="0" w:color="auto"/>
        <w:bottom w:val="none" w:sz="0" w:space="0" w:color="auto"/>
        <w:right w:val="none" w:sz="0" w:space="0" w:color="auto"/>
      </w:divBdr>
      <w:divsChild>
        <w:div w:id="1316106142">
          <w:marLeft w:val="547"/>
          <w:marRight w:val="0"/>
          <w:marTop w:val="154"/>
          <w:marBottom w:val="0"/>
          <w:divBdr>
            <w:top w:val="none" w:sz="0" w:space="0" w:color="auto"/>
            <w:left w:val="none" w:sz="0" w:space="0" w:color="auto"/>
            <w:bottom w:val="none" w:sz="0" w:space="0" w:color="auto"/>
            <w:right w:val="none" w:sz="0" w:space="0" w:color="auto"/>
          </w:divBdr>
        </w:div>
        <w:div w:id="1033531863">
          <w:marLeft w:val="547"/>
          <w:marRight w:val="0"/>
          <w:marTop w:val="154"/>
          <w:marBottom w:val="0"/>
          <w:divBdr>
            <w:top w:val="none" w:sz="0" w:space="0" w:color="auto"/>
            <w:left w:val="none" w:sz="0" w:space="0" w:color="auto"/>
            <w:bottom w:val="none" w:sz="0" w:space="0" w:color="auto"/>
            <w:right w:val="none" w:sz="0" w:space="0" w:color="auto"/>
          </w:divBdr>
        </w:div>
        <w:div w:id="1582717947">
          <w:marLeft w:val="547"/>
          <w:marRight w:val="0"/>
          <w:marTop w:val="154"/>
          <w:marBottom w:val="0"/>
          <w:divBdr>
            <w:top w:val="none" w:sz="0" w:space="0" w:color="auto"/>
            <w:left w:val="none" w:sz="0" w:space="0" w:color="auto"/>
            <w:bottom w:val="none" w:sz="0" w:space="0" w:color="auto"/>
            <w:right w:val="none" w:sz="0" w:space="0" w:color="auto"/>
          </w:divBdr>
        </w:div>
      </w:divsChild>
    </w:div>
    <w:div w:id="1905027270">
      <w:bodyDiv w:val="1"/>
      <w:marLeft w:val="0"/>
      <w:marRight w:val="0"/>
      <w:marTop w:val="0"/>
      <w:marBottom w:val="0"/>
      <w:divBdr>
        <w:top w:val="none" w:sz="0" w:space="0" w:color="auto"/>
        <w:left w:val="none" w:sz="0" w:space="0" w:color="auto"/>
        <w:bottom w:val="none" w:sz="0" w:space="0" w:color="auto"/>
        <w:right w:val="none" w:sz="0" w:space="0" w:color="auto"/>
      </w:divBdr>
      <w:divsChild>
        <w:div w:id="395980582">
          <w:marLeft w:val="547"/>
          <w:marRight w:val="0"/>
          <w:marTop w:val="154"/>
          <w:marBottom w:val="0"/>
          <w:divBdr>
            <w:top w:val="none" w:sz="0" w:space="0" w:color="auto"/>
            <w:left w:val="none" w:sz="0" w:space="0" w:color="auto"/>
            <w:bottom w:val="none" w:sz="0" w:space="0" w:color="auto"/>
            <w:right w:val="none" w:sz="0" w:space="0" w:color="auto"/>
          </w:divBdr>
        </w:div>
        <w:div w:id="1111516753">
          <w:marLeft w:val="547"/>
          <w:marRight w:val="0"/>
          <w:marTop w:val="154"/>
          <w:marBottom w:val="0"/>
          <w:divBdr>
            <w:top w:val="none" w:sz="0" w:space="0" w:color="auto"/>
            <w:left w:val="none" w:sz="0" w:space="0" w:color="auto"/>
            <w:bottom w:val="none" w:sz="0" w:space="0" w:color="auto"/>
            <w:right w:val="none" w:sz="0" w:space="0" w:color="auto"/>
          </w:divBdr>
        </w:div>
        <w:div w:id="581179466">
          <w:marLeft w:val="547"/>
          <w:marRight w:val="0"/>
          <w:marTop w:val="154"/>
          <w:marBottom w:val="0"/>
          <w:divBdr>
            <w:top w:val="none" w:sz="0" w:space="0" w:color="auto"/>
            <w:left w:val="none" w:sz="0" w:space="0" w:color="auto"/>
            <w:bottom w:val="none" w:sz="0" w:space="0" w:color="auto"/>
            <w:right w:val="none" w:sz="0" w:space="0" w:color="auto"/>
          </w:divBdr>
        </w:div>
        <w:div w:id="744840709">
          <w:marLeft w:val="547"/>
          <w:marRight w:val="0"/>
          <w:marTop w:val="154"/>
          <w:marBottom w:val="0"/>
          <w:divBdr>
            <w:top w:val="none" w:sz="0" w:space="0" w:color="auto"/>
            <w:left w:val="none" w:sz="0" w:space="0" w:color="auto"/>
            <w:bottom w:val="none" w:sz="0" w:space="0" w:color="auto"/>
            <w:right w:val="none" w:sz="0" w:space="0" w:color="auto"/>
          </w:divBdr>
        </w:div>
        <w:div w:id="2026589775">
          <w:marLeft w:val="547"/>
          <w:marRight w:val="0"/>
          <w:marTop w:val="154"/>
          <w:marBottom w:val="0"/>
          <w:divBdr>
            <w:top w:val="none" w:sz="0" w:space="0" w:color="auto"/>
            <w:left w:val="none" w:sz="0" w:space="0" w:color="auto"/>
            <w:bottom w:val="none" w:sz="0" w:space="0" w:color="auto"/>
            <w:right w:val="none" w:sz="0" w:space="0" w:color="auto"/>
          </w:divBdr>
        </w:div>
        <w:div w:id="1912734829">
          <w:marLeft w:val="547"/>
          <w:marRight w:val="0"/>
          <w:marTop w:val="154"/>
          <w:marBottom w:val="0"/>
          <w:divBdr>
            <w:top w:val="none" w:sz="0" w:space="0" w:color="auto"/>
            <w:left w:val="none" w:sz="0" w:space="0" w:color="auto"/>
            <w:bottom w:val="none" w:sz="0" w:space="0" w:color="auto"/>
            <w:right w:val="none" w:sz="0" w:space="0" w:color="auto"/>
          </w:divBdr>
        </w:div>
        <w:div w:id="498740072">
          <w:marLeft w:val="547"/>
          <w:marRight w:val="0"/>
          <w:marTop w:val="154"/>
          <w:marBottom w:val="0"/>
          <w:divBdr>
            <w:top w:val="none" w:sz="0" w:space="0" w:color="auto"/>
            <w:left w:val="none" w:sz="0" w:space="0" w:color="auto"/>
            <w:bottom w:val="none" w:sz="0" w:space="0" w:color="auto"/>
            <w:right w:val="none" w:sz="0" w:space="0" w:color="auto"/>
          </w:divBdr>
        </w:div>
        <w:div w:id="1941378279">
          <w:marLeft w:val="547"/>
          <w:marRight w:val="0"/>
          <w:marTop w:val="154"/>
          <w:marBottom w:val="0"/>
          <w:divBdr>
            <w:top w:val="none" w:sz="0" w:space="0" w:color="auto"/>
            <w:left w:val="none" w:sz="0" w:space="0" w:color="auto"/>
            <w:bottom w:val="none" w:sz="0" w:space="0" w:color="auto"/>
            <w:right w:val="none" w:sz="0" w:space="0" w:color="auto"/>
          </w:divBdr>
        </w:div>
      </w:divsChild>
    </w:div>
    <w:div w:id="20046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Skúli Eyjólfsson</dc:creator>
  <cp:keywords/>
  <dc:description/>
  <cp:lastModifiedBy>Skúli Eyjólfsson</cp:lastModifiedBy>
  <cp:revision>3</cp:revision>
  <dcterms:created xsi:type="dcterms:W3CDTF">2018-11-28T20:08:00Z</dcterms:created>
  <dcterms:modified xsi:type="dcterms:W3CDTF">2018-11-28T21:29:00Z</dcterms:modified>
</cp:coreProperties>
</file>